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65" w:rsidRDefault="009C2065" w:rsidP="009C20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C2065" w:rsidRDefault="009C2065" w:rsidP="009C2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9C2065" w:rsidRDefault="009C2065" w:rsidP="009C2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9C2065" w:rsidRDefault="009C2065" w:rsidP="009C2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9C2065" w:rsidRDefault="009C2065" w:rsidP="009C2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>
        <w:rPr>
          <w:rFonts w:ascii="Times New Roman" w:hAnsi="Times New Roman" w:cs="Times New Roman"/>
          <w:sz w:val="24"/>
          <w:szCs w:val="24"/>
        </w:rPr>
        <w:t>06-</w:t>
      </w:r>
      <w:r>
        <w:rPr>
          <w:rFonts w:ascii="Times New Roman" w:hAnsi="Times New Roman" w:cs="Times New Roman"/>
          <w:sz w:val="24"/>
          <w:szCs w:val="24"/>
          <w:lang w:val="sr-Cyrl-RS"/>
        </w:rPr>
        <w:t>2/105-17</w:t>
      </w:r>
    </w:p>
    <w:p w:rsidR="009C2065" w:rsidRDefault="009C2065" w:rsidP="009C2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мај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9C2065" w:rsidRDefault="009C2065" w:rsidP="009C2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9C2065" w:rsidRDefault="009C2065" w:rsidP="009C2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2065" w:rsidRDefault="009C2065" w:rsidP="009C206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C2065" w:rsidRDefault="009C2065" w:rsidP="009C206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C2065" w:rsidRDefault="009C2065" w:rsidP="009C20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ЗАПИСНИК</w:t>
      </w:r>
    </w:p>
    <w:p w:rsidR="009C2065" w:rsidRDefault="009C2065" w:rsidP="009C20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</w:rPr>
        <w:t>. СЕДНИЦ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9C2065" w:rsidRDefault="009C2065" w:rsidP="009C206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ОДРЖАНЕ 29. МАЈА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2017. ГОДИНЕ</w:t>
      </w:r>
    </w:p>
    <w:p w:rsidR="009C2065" w:rsidRDefault="009C2065" w:rsidP="009C206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065" w:rsidRDefault="009C2065" w:rsidP="009C206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321DC" w:rsidRPr="008321DC" w:rsidRDefault="00706B85" w:rsidP="008321D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почела у 11.3</w:t>
      </w:r>
      <w:r w:rsidR="009C2065">
        <w:rPr>
          <w:rFonts w:ascii="Times New Roman" w:eastAsia="Times New Roman" w:hAnsi="Times New Roman" w:cs="Times New Roman"/>
          <w:sz w:val="24"/>
          <w:szCs w:val="24"/>
          <w:lang w:val="sr-Cyrl-RS"/>
        </w:rPr>
        <w:t>0 часова.</w:t>
      </w:r>
    </w:p>
    <w:p w:rsidR="009C2065" w:rsidRPr="008321DC" w:rsidRDefault="009C2065" w:rsidP="009C206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Катарина Ракић, председник Одбора.</w:t>
      </w:r>
    </w:p>
    <w:p w:rsidR="009C2065" w:rsidRPr="008321DC" w:rsidRDefault="009C2065" w:rsidP="009C206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су присуствовали чланови Одбора: Драган Весовић, Драган Јовановић, Стефана Миладиновић, Зоран Милекић, др Владимир Орлић, Огњен Пантовић, Снежана Б. Петровић, Далибор Радичевић, Александар</w:t>
      </w:r>
      <w:r w:rsidR="00E54F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Стевановић и Ивана Стојиљковић</w:t>
      </w:r>
      <w:r w:rsidR="00E54F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2065" w:rsidRDefault="009C2065" w:rsidP="009C206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</w:t>
      </w:r>
      <w:r w:rsidR="00E54FC9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присуствовал</w:t>
      </w:r>
      <w:r w:rsidR="00E54FC9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замени</w:t>
      </w:r>
      <w:r w:rsidR="00E54F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</w:t>
      </w:r>
      <w:r w:rsidR="00E54FC9">
        <w:rPr>
          <w:rFonts w:ascii="Times New Roman" w:eastAsia="Times New Roman" w:hAnsi="Times New Roman" w:cs="Times New Roman"/>
          <w:sz w:val="24"/>
          <w:szCs w:val="24"/>
          <w:lang w:val="sr-Cyrl-RS"/>
        </w:rPr>
        <w:t>а Одбора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Ивана </w:t>
      </w:r>
      <w:r w:rsidR="00E54FC9">
        <w:rPr>
          <w:rFonts w:ascii="Times New Roman" w:eastAsia="Times New Roman" w:hAnsi="Times New Roman" w:cs="Times New Roman"/>
          <w:sz w:val="24"/>
          <w:szCs w:val="24"/>
          <w:lang w:val="sr-Cyrl-RS"/>
        </w:rPr>
        <w:t>Николић (заменик Јовице Јевтића).</w:t>
      </w:r>
    </w:p>
    <w:p w:rsidR="009C2065" w:rsidRPr="008321DC" w:rsidRDefault="009C2065" w:rsidP="009C206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нису присуствовали чланови Одбора: Јасмина Каранац, Ненад Константиновић, Јово Остојић, Новица Тончев и Горан Ћирић, нити њихови заменици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3BA1" w:rsidRPr="00FB47B6" w:rsidRDefault="009C2065" w:rsidP="00FB47B6">
      <w:pPr>
        <w:pStyle w:val="ListParagraph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 присуствовали из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Министарства, грађевинарства, саобраћаја и инфраструктуре: </w:t>
      </w:r>
      <w:r w:rsidR="00FB47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Маја Матија Ристић, секретар министарства, Ђорђе Милић и Јованка Атанацковић, помоћници министра, и </w:t>
      </w:r>
      <w:r w:rsidRPr="00FB47B6">
        <w:rPr>
          <w:rFonts w:ascii="Times New Roman" w:eastAsia="Times New Roman" w:hAnsi="Times New Roman" w:cs="Times New Roman"/>
          <w:sz w:val="24"/>
          <w:szCs w:val="24"/>
          <w:lang w:val="sr-Cyrl-CS"/>
        </w:rPr>
        <w:t>Миодраг Поледица</w:t>
      </w:r>
      <w:r w:rsidR="00E54FC9" w:rsidRPr="00FB47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</w:t>
      </w:r>
      <w:r w:rsidRPr="00FB47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Александра Дамњановић, државни секретар</w:t>
      </w:r>
      <w:r w:rsidR="00E54FC9" w:rsidRPr="00FB47B6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FB47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9C2065" w:rsidRDefault="009C2065" w:rsidP="009C206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једногласно у складу са предлогом председника Одбора усвојио следећи:</w:t>
      </w:r>
    </w:p>
    <w:p w:rsidR="009C2065" w:rsidRDefault="009C2065" w:rsidP="009C206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9C2065" w:rsidRPr="00C43B58" w:rsidRDefault="009C2065" w:rsidP="009C2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3B58">
        <w:rPr>
          <w:rFonts w:ascii="Times New Roman" w:eastAsia="Times New Roman" w:hAnsi="Times New Roman" w:cs="Times New Roman"/>
          <w:sz w:val="24"/>
          <w:szCs w:val="24"/>
          <w:lang w:val="sr-Cyrl-RS"/>
        </w:rPr>
        <w:t>Д н е в н и  р е д</w:t>
      </w:r>
    </w:p>
    <w:p w:rsidR="009C2065" w:rsidRPr="00C43B58" w:rsidRDefault="009C2065" w:rsidP="009C2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9C2065" w:rsidRPr="00C43B58" w:rsidRDefault="009C2065" w:rsidP="009C2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C2065" w:rsidRPr="00C43B58" w:rsidRDefault="009C2065" w:rsidP="009C2065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43B58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Информације о раду Министарства грађевинарства, саобраћаја и инфраструктуре за период јул - септембар 2016. године (број 02-2889/16 </w:t>
      </w:r>
      <w:r w:rsidRPr="00C43B58">
        <w:rPr>
          <w:rFonts w:ascii="Times New Roman" w:hAnsi="Times New Roman" w:cs="Times New Roman"/>
          <w:sz w:val="24"/>
          <w:szCs w:val="24"/>
          <w:lang w:val="sr-Cyrl-CS"/>
        </w:rPr>
        <w:t>од 16.11.2016</w:t>
      </w:r>
      <w:r w:rsidRPr="00C43B58">
        <w:rPr>
          <w:rFonts w:ascii="Times New Roman" w:hAnsi="Times New Roman" w:cs="Times New Roman"/>
          <w:sz w:val="24"/>
          <w:szCs w:val="24"/>
          <w:lang w:val="sr-Cyrl-RS"/>
        </w:rPr>
        <w:t>.године);</w:t>
      </w:r>
    </w:p>
    <w:p w:rsidR="009C2065" w:rsidRPr="00943BA1" w:rsidRDefault="009C2065" w:rsidP="00943BA1">
      <w:p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2065" w:rsidRPr="00C43B58" w:rsidRDefault="009C2065" w:rsidP="009C206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B58">
        <w:rPr>
          <w:rFonts w:ascii="Times New Roman" w:hAnsi="Times New Roman" w:cs="Times New Roman"/>
          <w:sz w:val="24"/>
          <w:szCs w:val="24"/>
          <w:lang w:val="sr-Cyrl-RS"/>
        </w:rPr>
        <w:t>Разматрање Информације о раду Министарства грађевинарства, саобраћаја и инфраструктуре, за период октобар - децембар 2016. године (број 02-450/17</w:t>
      </w:r>
      <w:r w:rsidRPr="00C43B58">
        <w:rPr>
          <w:rFonts w:ascii="Times New Roman" w:hAnsi="Times New Roman" w:cs="Times New Roman"/>
          <w:sz w:val="24"/>
          <w:szCs w:val="24"/>
        </w:rPr>
        <w:t xml:space="preserve"> </w:t>
      </w:r>
      <w:r w:rsidRPr="00C43B58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Pr="00C43B58">
        <w:rPr>
          <w:rFonts w:ascii="Times New Roman" w:hAnsi="Times New Roman" w:cs="Times New Roman"/>
          <w:sz w:val="24"/>
          <w:szCs w:val="24"/>
          <w:lang w:val="sr-Cyrl-RS"/>
        </w:rPr>
        <w:t>23.02.2017.</w:t>
      </w:r>
      <w:r w:rsidRPr="00C43B58">
        <w:rPr>
          <w:rFonts w:ascii="Times New Roman" w:hAnsi="Times New Roman" w:cs="Times New Roman"/>
          <w:sz w:val="24"/>
          <w:szCs w:val="24"/>
          <w:lang w:val="sr-Cyrl-CS"/>
        </w:rPr>
        <w:t>године);</w:t>
      </w:r>
    </w:p>
    <w:p w:rsidR="009C2065" w:rsidRPr="00943BA1" w:rsidRDefault="009C2065" w:rsidP="00943BA1">
      <w:pPr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3176" w:rsidRPr="008321DC" w:rsidRDefault="009C2065" w:rsidP="009831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B58">
        <w:rPr>
          <w:rFonts w:ascii="Times New Roman" w:hAnsi="Times New Roman" w:cs="Times New Roman"/>
          <w:sz w:val="24"/>
          <w:szCs w:val="24"/>
          <w:lang w:val="sr-Cyrl-RS"/>
        </w:rPr>
        <w:t>Разматрање Информације о раду Министарства грађевинарства, саобраћаја и инфраструктуре, за период јануар - март 2017. године (број 02-1462/17 од 23.05.2017</w:t>
      </w:r>
      <w:r w:rsidRPr="00C43B58">
        <w:rPr>
          <w:rFonts w:ascii="Times New Roman" w:hAnsi="Times New Roman" w:cs="Times New Roman"/>
          <w:sz w:val="24"/>
          <w:szCs w:val="24"/>
          <w:lang w:val="sr-Cyrl-CS"/>
        </w:rPr>
        <w:t>. године).</w:t>
      </w:r>
    </w:p>
    <w:p w:rsidR="00983176" w:rsidRPr="0054054F" w:rsidRDefault="00983176" w:rsidP="009831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lastRenderedPageBreak/>
        <w:tab/>
        <w:t xml:space="preserve">Пре преласка на разматрање утврђеног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д</w:t>
      </w:r>
      <w:r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невног реда председник </w:t>
      </w:r>
      <w:r w:rsidRPr="0054054F">
        <w:rPr>
          <w:rFonts w:ascii="Times New Roman" w:hAnsi="Times New Roman" w:cs="Times New Roman"/>
          <w:sz w:val="24"/>
          <w:szCs w:val="24"/>
          <w:lang w:val="sr-Cyrl-RS" w:eastAsia="en-GB"/>
        </w:rPr>
        <w:t>О</w:t>
      </w:r>
      <w:r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дбора је предложила да се обави заједнички претрес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п</w:t>
      </w:r>
      <w:r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рве, друге и треће тачке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д</w:t>
      </w:r>
      <w:r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>невног реда. Одбор је,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једногласно </w:t>
      </w:r>
      <w:r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прихватио предлог. </w:t>
      </w:r>
    </w:p>
    <w:p w:rsidR="00943BA1" w:rsidRDefault="00943BA1" w:rsidP="00943BA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379B" w:rsidRPr="00943BA1" w:rsidRDefault="006E379B" w:rsidP="00943BA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379B" w:rsidRPr="0054054F" w:rsidRDefault="006E379B" w:rsidP="006E37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Прва, друга и трећа тачка дневног реда:</w:t>
      </w:r>
    </w:p>
    <w:p w:rsidR="00D4297B" w:rsidRPr="006E379B" w:rsidRDefault="00D4297B" w:rsidP="006E379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E37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Pr="006E37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Разматрање Информације о раду Министарства грађевинарства, саобраћаја и инфраструктуре за период јул - септембар 2016. </w:t>
      </w:r>
      <w:r w:rsidR="006E379B" w:rsidRPr="006E379B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r w:rsidRPr="006E379B">
        <w:rPr>
          <w:rFonts w:ascii="Times New Roman" w:hAnsi="Times New Roman" w:cs="Times New Roman"/>
          <w:b/>
          <w:sz w:val="24"/>
          <w:szCs w:val="24"/>
          <w:lang w:val="sr-Cyrl-RS"/>
        </w:rPr>
        <w:t>одине</w:t>
      </w:r>
      <w:r w:rsidR="006E379B" w:rsidRPr="006E379B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6E379B" w:rsidRPr="006E379B" w:rsidRDefault="006E379B" w:rsidP="006E379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E379B">
        <w:rPr>
          <w:rFonts w:ascii="Times New Roman" w:hAnsi="Times New Roman" w:cs="Times New Roman"/>
          <w:b/>
          <w:sz w:val="24"/>
          <w:szCs w:val="24"/>
          <w:lang w:val="sr-Cyrl-RS"/>
        </w:rPr>
        <w:t>- Разматрање Информације о раду Министарства грађевинарства, саобраћаја и инфраструктуре, за период октобар - децембар 2016. године;</w:t>
      </w:r>
    </w:p>
    <w:p w:rsidR="006E379B" w:rsidRDefault="006E379B" w:rsidP="006E379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E379B">
        <w:rPr>
          <w:rFonts w:ascii="Times New Roman" w:hAnsi="Times New Roman" w:cs="Times New Roman"/>
          <w:b/>
          <w:sz w:val="24"/>
          <w:szCs w:val="24"/>
          <w:lang w:val="sr-Cyrl-RS"/>
        </w:rPr>
        <w:t>- Разматрање Информације о раду Министарства грађевинарства, саобраћаја и инфраструктуре,</w:t>
      </w:r>
      <w:r w:rsidR="00E104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период јануар - март 2017. г</w:t>
      </w:r>
      <w:bookmarkStart w:id="0" w:name="_GoBack"/>
      <w:bookmarkEnd w:id="0"/>
      <w:r w:rsidRPr="006E379B">
        <w:rPr>
          <w:rFonts w:ascii="Times New Roman" w:hAnsi="Times New Roman" w:cs="Times New Roman"/>
          <w:b/>
          <w:sz w:val="24"/>
          <w:szCs w:val="24"/>
          <w:lang w:val="sr-Cyrl-RS"/>
        </w:rPr>
        <w:t>одине</w:t>
      </w:r>
    </w:p>
    <w:p w:rsidR="006E379B" w:rsidRDefault="006E379B" w:rsidP="006E379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9318F" w:rsidRDefault="00F02D88" w:rsidP="006E379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ржавни секретар Александра Дамњановић је образложила народним посланицима </w:t>
      </w:r>
      <w:r w:rsidR="00C658E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>нформације за три извештајна периода</w:t>
      </w:r>
      <w:r w:rsidR="001931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са општим напоменама о раду Министарства за </w:t>
      </w:r>
      <w:r w:rsidR="0019318F">
        <w:rPr>
          <w:rFonts w:ascii="Times New Roman" w:hAnsi="Times New Roman" w:cs="Times New Roman"/>
          <w:sz w:val="24"/>
          <w:szCs w:val="24"/>
          <w:lang w:val="sr-Cyrl-RS"/>
        </w:rPr>
        <w:t xml:space="preserve">наведене 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>период</w:t>
      </w:r>
      <w:r w:rsidR="0019318F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и по законима</w:t>
      </w:r>
      <w:r w:rsidR="00A5265A">
        <w:rPr>
          <w:rFonts w:ascii="Times New Roman" w:hAnsi="Times New Roman" w:cs="Times New Roman"/>
          <w:sz w:val="24"/>
          <w:szCs w:val="24"/>
          <w:lang w:val="sr-Cyrl-RS"/>
        </w:rPr>
        <w:t xml:space="preserve"> из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његов</w:t>
      </w:r>
      <w:r w:rsidR="00A5265A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надлежности. </w:t>
      </w:r>
    </w:p>
    <w:p w:rsidR="006008EC" w:rsidRDefault="00D4297B" w:rsidP="006E379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Истакнуто је да се тренд раста броја издатих грађевинских дозвола наставио</w:t>
      </w:r>
      <w:r w:rsidR="00F02D88">
        <w:rPr>
          <w:rFonts w:ascii="Times New Roman" w:hAnsi="Times New Roman" w:cs="Times New Roman"/>
          <w:sz w:val="24"/>
          <w:szCs w:val="24"/>
          <w:lang w:val="sr-Cyrl-RS"/>
        </w:rPr>
        <w:t>. П</w:t>
      </w:r>
      <w:r>
        <w:rPr>
          <w:rFonts w:ascii="Times New Roman" w:hAnsi="Times New Roman" w:cs="Times New Roman"/>
          <w:sz w:val="24"/>
          <w:szCs w:val="24"/>
          <w:lang w:val="sr-Cyrl-RS"/>
        </w:rPr>
        <w:t>рема званичним подацима Републичког завода за стати</w:t>
      </w:r>
      <w:r w:rsidR="00DA5DA1">
        <w:rPr>
          <w:rFonts w:ascii="Times New Roman" w:hAnsi="Times New Roman" w:cs="Times New Roman"/>
          <w:sz w:val="24"/>
          <w:szCs w:val="24"/>
          <w:lang w:val="sr-Cyrl-RS"/>
        </w:rPr>
        <w:t>стику у марту месецу ове године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постиг</w:t>
      </w:r>
      <w:r w:rsidR="00DA5DA1">
        <w:rPr>
          <w:rFonts w:ascii="Times New Roman" w:hAnsi="Times New Roman" w:cs="Times New Roman"/>
          <w:sz w:val="24"/>
          <w:szCs w:val="24"/>
          <w:lang w:val="sr-Cyrl-RS"/>
        </w:rPr>
        <w:t>нут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најбољи резултат за протеклих </w:t>
      </w:r>
      <w:r w:rsidR="0019318F">
        <w:rPr>
          <w:rFonts w:ascii="Times New Roman" w:hAnsi="Times New Roman" w:cs="Times New Roman"/>
          <w:sz w:val="24"/>
          <w:szCs w:val="24"/>
          <w:lang w:val="sr-Cyrl-RS"/>
        </w:rPr>
        <w:t xml:space="preserve">11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година</w:t>
      </w:r>
      <w:r w:rsidR="0019318F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 то је 1491 издата дозвола. Време потребно за добијање свих аката </w:t>
      </w:r>
      <w:r w:rsidR="00A5265A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поступку обједињене електронске процедуре се смањи</w:t>
      </w:r>
      <w:r w:rsidR="00B43E62">
        <w:rPr>
          <w:rFonts w:ascii="Times New Roman" w:hAnsi="Times New Roman" w:cs="Times New Roman"/>
          <w:sz w:val="24"/>
          <w:szCs w:val="24"/>
          <w:lang w:val="sr-Cyrl-RS"/>
        </w:rPr>
        <w:t>л</w:t>
      </w:r>
      <w:r>
        <w:rPr>
          <w:rFonts w:ascii="Times New Roman" w:hAnsi="Times New Roman" w:cs="Times New Roman"/>
          <w:sz w:val="24"/>
          <w:szCs w:val="24"/>
          <w:lang w:val="sr-Cyrl-RS"/>
        </w:rPr>
        <w:t>о, пре д</w:t>
      </w:r>
      <w:r w:rsidR="00DA5DA1">
        <w:rPr>
          <w:rFonts w:ascii="Times New Roman" w:hAnsi="Times New Roman" w:cs="Times New Roman"/>
          <w:sz w:val="24"/>
          <w:szCs w:val="24"/>
          <w:lang w:val="sr-Cyrl-RS"/>
        </w:rPr>
        <w:t xml:space="preserve">оношења и усвајања овог закона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добијање грађевинске дозволе</w:t>
      </w:r>
      <w:r w:rsidR="00B43E62">
        <w:rPr>
          <w:rFonts w:ascii="Times New Roman" w:hAnsi="Times New Roman" w:cs="Times New Roman"/>
          <w:sz w:val="24"/>
          <w:szCs w:val="24"/>
          <w:lang w:val="sr-Cyrl-RS"/>
        </w:rPr>
        <w:t xml:space="preserve"> се чекало 249 дана</w:t>
      </w:r>
      <w:r w:rsidR="00DA5DA1">
        <w:rPr>
          <w:rFonts w:ascii="Times New Roman" w:hAnsi="Times New Roman" w:cs="Times New Roman"/>
          <w:sz w:val="24"/>
          <w:szCs w:val="24"/>
          <w:lang w:val="sr-Cyrl-RS"/>
        </w:rPr>
        <w:t xml:space="preserve">, а сада се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дозволе издају у просеку за </w:t>
      </w:r>
      <w:r w:rsidR="00DA5DA1">
        <w:rPr>
          <w:rFonts w:ascii="Times New Roman" w:hAnsi="Times New Roman" w:cs="Times New Roman"/>
          <w:sz w:val="24"/>
          <w:szCs w:val="24"/>
          <w:lang w:val="sr-Cyrl-RS"/>
        </w:rPr>
        <w:t>пет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радних дана.</w:t>
      </w:r>
      <w:r w:rsidRPr="0090592E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90592E">
        <w:rPr>
          <w:rFonts w:ascii="Times New Roman" w:hAnsi="Times New Roman" w:cs="Times New Roman"/>
          <w:sz w:val="24"/>
          <w:szCs w:val="24"/>
          <w:lang w:val="sr-Cyrl-RS"/>
        </w:rPr>
        <w:t>а издавање локацијских услова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 чека 11 дана. Најављено је и да ће по програму о раду Министавства</w:t>
      </w:r>
      <w:r w:rsidR="0019318F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усвојила и Влада Републике </w:t>
      </w:r>
      <w:r w:rsidR="00B43E62">
        <w:rPr>
          <w:rFonts w:ascii="Times New Roman" w:hAnsi="Times New Roman" w:cs="Times New Roman"/>
          <w:sz w:val="24"/>
          <w:szCs w:val="24"/>
          <w:lang w:val="sr-Cyrl-RS"/>
        </w:rPr>
        <w:t>Србије, бити предвиђене измене З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акона о планирању и изградњи које ће се углавном односити на унапређења до којих се дошло </w:t>
      </w:r>
      <w:r w:rsidR="0019318F">
        <w:rPr>
          <w:rFonts w:ascii="Times New Roman" w:hAnsi="Times New Roman" w:cs="Times New Roman"/>
          <w:sz w:val="24"/>
          <w:szCs w:val="24"/>
          <w:lang w:val="sr-Cyrl-RS"/>
        </w:rPr>
        <w:t>иновирањем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софтверских решења. Што се тиче Закона о озакоњењу објеката, први пут су у Србији пописани сви објекти који су изграђени без грађевинске дозволе. Попис је потпуно окончан на целој територији Р</w:t>
      </w:r>
      <w:r w:rsidR="0019318F">
        <w:rPr>
          <w:rFonts w:ascii="Times New Roman" w:hAnsi="Times New Roman" w:cs="Times New Roman"/>
          <w:sz w:val="24"/>
          <w:szCs w:val="24"/>
          <w:lang w:val="sr-Cyrl-RS"/>
        </w:rPr>
        <w:t xml:space="preserve">епублике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CC5F79">
        <w:rPr>
          <w:rFonts w:ascii="Times New Roman" w:hAnsi="Times New Roman" w:cs="Times New Roman"/>
          <w:sz w:val="24"/>
          <w:szCs w:val="24"/>
          <w:lang w:val="sr-Cyrl-RS"/>
        </w:rPr>
        <w:t>рбије, а д</w:t>
      </w:r>
      <w:r w:rsidR="0019318F">
        <w:rPr>
          <w:rFonts w:ascii="Times New Roman" w:hAnsi="Times New Roman" w:cs="Times New Roman"/>
          <w:sz w:val="24"/>
          <w:szCs w:val="24"/>
          <w:lang w:val="sr-Cyrl-RS"/>
        </w:rPr>
        <w:t>о краја месеца ће се знати</w:t>
      </w:r>
      <w:r w:rsidR="00CC5F7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9318F">
        <w:rPr>
          <w:rFonts w:ascii="Times New Roman" w:hAnsi="Times New Roman" w:cs="Times New Roman"/>
          <w:sz w:val="24"/>
          <w:szCs w:val="24"/>
          <w:lang w:val="sr-Cyrl-RS"/>
        </w:rPr>
        <w:t xml:space="preserve"> и о</w:t>
      </w:r>
      <w:r>
        <w:rPr>
          <w:rFonts w:ascii="Times New Roman" w:hAnsi="Times New Roman" w:cs="Times New Roman"/>
          <w:sz w:val="24"/>
          <w:szCs w:val="24"/>
          <w:lang w:val="sr-Cyrl-RS"/>
        </w:rPr>
        <w:t>но што је Министарство тражило од највећег броја општина</w:t>
      </w:r>
      <w:r w:rsidR="00CC5F79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категоризација </w:t>
      </w:r>
      <w:r w:rsidR="00B43E62">
        <w:rPr>
          <w:rFonts w:ascii="Times New Roman" w:hAnsi="Times New Roman" w:cs="Times New Roman"/>
          <w:sz w:val="24"/>
          <w:szCs w:val="24"/>
          <w:lang w:val="sr-Cyrl-RS"/>
        </w:rPr>
        <w:t>објеката који ће бити озакоњени.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Највећи број незаконито изграђених објеката односи се </w:t>
      </w:r>
      <w:r w:rsidR="0000289A">
        <w:rPr>
          <w:rFonts w:ascii="Times New Roman" w:hAnsi="Times New Roman" w:cs="Times New Roman"/>
          <w:sz w:val="24"/>
          <w:szCs w:val="24"/>
          <w:lang w:val="sr-Cyrl-RS"/>
        </w:rPr>
        <w:t>на стамбене објекте око 48%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C5F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Наглашено је да пост</w:t>
      </w:r>
      <w:r w:rsidR="00CC5F79">
        <w:rPr>
          <w:rFonts w:ascii="Times New Roman" w:hAnsi="Times New Roman" w:cs="Times New Roman"/>
          <w:sz w:val="24"/>
          <w:szCs w:val="24"/>
          <w:lang w:val="sr-Cyrl-RS"/>
        </w:rPr>
        <w:t>оји акција</w:t>
      </w:r>
      <w:r w:rsidR="00B43E62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под контролом Министасртва, доношења инспекцијских решења грађевинских инспектора што је предходни услов за отпочињање поступка озакоњења. Очекује се да ће у наредне </w:t>
      </w:r>
      <w:r w:rsidR="00CC5F79">
        <w:rPr>
          <w:rFonts w:ascii="Times New Roman" w:hAnsi="Times New Roman" w:cs="Times New Roman"/>
          <w:sz w:val="24"/>
          <w:szCs w:val="24"/>
          <w:lang w:val="sr-Cyrl-RS"/>
        </w:rPr>
        <w:t>две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 </w:t>
      </w:r>
      <w:r w:rsidR="00CC5F79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 највећи број објеката из ове категорије бити озакоњен. </w:t>
      </w:r>
    </w:p>
    <w:p w:rsidR="00222D75" w:rsidRDefault="00B43E62" w:rsidP="006E379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Одлуком Владе</w:t>
      </w:r>
      <w:r w:rsidR="004719FF">
        <w:rPr>
          <w:rFonts w:ascii="Times New Roman" w:hAnsi="Times New Roman" w:cs="Times New Roman"/>
          <w:sz w:val="24"/>
          <w:szCs w:val="24"/>
          <w:lang w:val="sr-Cyrl-RS"/>
        </w:rPr>
        <w:t>, 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због лошег рада Инжењерске коморе Србије</w:t>
      </w:r>
      <w:r w:rsidR="004719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</w:t>
      </w:r>
      <w:r w:rsidR="004719FF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>преуз</w:t>
      </w:r>
      <w:r w:rsidR="004719FF">
        <w:rPr>
          <w:rFonts w:ascii="Times New Roman" w:hAnsi="Times New Roman" w:cs="Times New Roman"/>
          <w:sz w:val="24"/>
          <w:szCs w:val="24"/>
          <w:lang w:val="sr-Cyrl-RS"/>
        </w:rPr>
        <w:t xml:space="preserve">ело одређене надлежности </w:t>
      </w:r>
      <w:r w:rsidR="00D866E5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B44FA5">
        <w:rPr>
          <w:rFonts w:ascii="Times New Roman" w:hAnsi="Times New Roman" w:cs="Times New Roman"/>
          <w:sz w:val="24"/>
          <w:szCs w:val="24"/>
          <w:lang w:val="sr-Cyrl-RS"/>
        </w:rPr>
        <w:t>у том смислу је</w:t>
      </w:r>
      <w:r w:rsidR="00B44FA5">
        <w:rPr>
          <w:rFonts w:ascii="Times New Roman" w:hAnsi="Times New Roman" w:cs="Times New Roman"/>
          <w:sz w:val="24"/>
          <w:szCs w:val="24"/>
        </w:rPr>
        <w:t xml:space="preserve"> </w:t>
      </w:r>
      <w:r w:rsidR="004719FF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о сада </w:t>
      </w:r>
      <w:r w:rsidR="00B44FA5">
        <w:rPr>
          <w:rFonts w:ascii="Times New Roman" w:hAnsi="Times New Roman" w:cs="Times New Roman"/>
          <w:sz w:val="24"/>
          <w:szCs w:val="24"/>
          <w:lang w:val="sr-Cyrl-RS"/>
        </w:rPr>
        <w:t xml:space="preserve">издало 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>250 личних лиценци. Оно што је суштина када се ради о Инжењерској комори је измена општих аката</w:t>
      </w:r>
      <w:r w:rsidR="00D77B2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како би се </w:t>
      </w:r>
      <w:r w:rsidR="00B44FA5">
        <w:rPr>
          <w:rFonts w:ascii="Times New Roman" w:hAnsi="Times New Roman" w:cs="Times New Roman"/>
          <w:sz w:val="24"/>
          <w:szCs w:val="24"/>
          <w:lang w:val="sr-Cyrl-RS"/>
        </w:rPr>
        <w:t xml:space="preserve">редовно изабрани 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органи Инжењерске коморе Србије састајали и </w:t>
      </w:r>
      <w:r w:rsidR="004719FF">
        <w:rPr>
          <w:rFonts w:ascii="Times New Roman" w:hAnsi="Times New Roman" w:cs="Times New Roman"/>
          <w:sz w:val="24"/>
          <w:szCs w:val="24"/>
          <w:lang w:val="sr-Cyrl-RS"/>
        </w:rPr>
        <w:t>доносили одлуке, а р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>ади с</w:t>
      </w:r>
      <w:r w:rsidR="004719FF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D866E5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4719FF">
        <w:rPr>
          <w:rFonts w:ascii="Times New Roman" w:hAnsi="Times New Roman" w:cs="Times New Roman"/>
          <w:sz w:val="24"/>
          <w:szCs w:val="24"/>
          <w:lang w:val="sr-Cyrl-RS"/>
        </w:rPr>
        <w:t>на изради предлога за измене С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>татута Инжењерске коморе Србије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4297B" w:rsidRDefault="00D866E5" w:rsidP="00FF46C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Указано је и на 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>Зако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 о конверзији </w:t>
      </w:r>
      <w:r w:rsidR="00B44FA5">
        <w:rPr>
          <w:rFonts w:ascii="Times New Roman" w:hAnsi="Times New Roman" w:cs="Times New Roman"/>
          <w:sz w:val="24"/>
          <w:szCs w:val="24"/>
          <w:lang w:val="sr-Cyrl-RS"/>
        </w:rPr>
        <w:t>уз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накнаду, који ј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>приме</w:t>
      </w:r>
      <w:r>
        <w:rPr>
          <w:rFonts w:ascii="Times New Roman" w:hAnsi="Times New Roman" w:cs="Times New Roman"/>
          <w:sz w:val="24"/>
          <w:szCs w:val="24"/>
          <w:lang w:val="sr-Cyrl-RS"/>
        </w:rPr>
        <w:t>ни,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тако да су о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>стварени одређени новчани приходи од којих половина иде у Фонд за реституцију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а половина јединицима локалних самоуправа. Када је просторно и ур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 xml:space="preserve">банистичко планирање у питању, 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>донето је доста просторних планова подручја посебне намене. У наредном периоду поред централног регистра планских докумената</w:t>
      </w:r>
      <w:r w:rsidR="00D77B22">
        <w:rPr>
          <w:rFonts w:ascii="Times New Roman" w:hAnsi="Times New Roman" w:cs="Times New Roman"/>
          <w:sz w:val="24"/>
          <w:szCs w:val="24"/>
          <w:lang w:val="sr-Cyrl-RS"/>
        </w:rPr>
        <w:t xml:space="preserve"> који функционише и има 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>преко 600</w:t>
      </w:r>
      <w:r w:rsidR="00D77B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46CA">
        <w:rPr>
          <w:rFonts w:ascii="Times New Roman" w:hAnsi="Times New Roman" w:cs="Times New Roman"/>
          <w:sz w:val="24"/>
          <w:szCs w:val="24"/>
          <w:lang w:val="sr-Cyrl-RS"/>
        </w:rPr>
        <w:t xml:space="preserve">планских </w:t>
      </w:r>
      <w:r w:rsidR="00D77B22">
        <w:rPr>
          <w:rFonts w:ascii="Times New Roman" w:hAnsi="Times New Roman" w:cs="Times New Roman"/>
          <w:sz w:val="24"/>
          <w:szCs w:val="24"/>
          <w:lang w:val="sr-Cyrl-RS"/>
        </w:rPr>
        <w:t>докумената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F46CA">
        <w:rPr>
          <w:rFonts w:ascii="Times New Roman" w:hAnsi="Times New Roman" w:cs="Times New Roman"/>
          <w:sz w:val="24"/>
          <w:szCs w:val="24"/>
          <w:lang w:val="sr-Cyrl-RS"/>
        </w:rPr>
        <w:t>то је јединствена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база која 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 xml:space="preserve">ће </w:t>
      </w:r>
      <w:r w:rsidR="00FF46CA">
        <w:rPr>
          <w:rFonts w:ascii="Times New Roman" w:hAnsi="Times New Roman" w:cs="Times New Roman"/>
          <w:sz w:val="24"/>
          <w:szCs w:val="24"/>
          <w:lang w:val="sr-Cyrl-RS"/>
        </w:rPr>
        <w:t xml:space="preserve">привреди, грађанима 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и свима заинетересованима омогућити брз увид у вези са планом градње на одређеним </w:t>
      </w:r>
      <w:r w:rsidR="003865BD">
        <w:rPr>
          <w:rFonts w:ascii="Times New Roman" w:hAnsi="Times New Roman" w:cs="Times New Roman"/>
          <w:sz w:val="24"/>
          <w:szCs w:val="24"/>
          <w:lang w:val="sr-Cyrl-RS"/>
        </w:rPr>
        <w:t xml:space="preserve">катастарским </w:t>
      </w:r>
      <w:r w:rsidR="00F02D8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парцелама,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2D88">
        <w:rPr>
          <w:rFonts w:ascii="Times New Roman" w:hAnsi="Times New Roman" w:cs="Times New Roman"/>
          <w:sz w:val="24"/>
          <w:szCs w:val="24"/>
          <w:lang w:val="sr-Cyrl-RS"/>
        </w:rPr>
        <w:t>ради се н</w:t>
      </w:r>
      <w:r w:rsidR="00B02927">
        <w:rPr>
          <w:rFonts w:ascii="Times New Roman" w:hAnsi="Times New Roman" w:cs="Times New Roman"/>
          <w:sz w:val="24"/>
          <w:szCs w:val="24"/>
          <w:lang w:val="sr-Cyrl-RS"/>
        </w:rPr>
        <w:t xml:space="preserve">а успостављању 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>е-простор</w:t>
      </w:r>
      <w:r w:rsidR="00F02D8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који ће бити аналоган</w:t>
      </w:r>
      <w:r w:rsidR="00FF46CA">
        <w:rPr>
          <w:rFonts w:ascii="Times New Roman" w:hAnsi="Times New Roman" w:cs="Times New Roman"/>
          <w:sz w:val="24"/>
          <w:szCs w:val="24"/>
          <w:lang w:val="sr-Cyrl-RS"/>
        </w:rPr>
        <w:t xml:space="preserve"> овом систему обједињене </w:t>
      </w:r>
      <w:r w:rsidR="00B02927">
        <w:rPr>
          <w:rFonts w:ascii="Times New Roman" w:hAnsi="Times New Roman" w:cs="Times New Roman"/>
          <w:sz w:val="24"/>
          <w:szCs w:val="24"/>
          <w:lang w:val="sr-Cyrl-RS"/>
        </w:rPr>
        <w:t>е-</w:t>
      </w:r>
      <w:r w:rsidR="00FF46CA">
        <w:rPr>
          <w:rFonts w:ascii="Times New Roman" w:hAnsi="Times New Roman" w:cs="Times New Roman"/>
          <w:sz w:val="24"/>
          <w:szCs w:val="24"/>
          <w:lang w:val="sr-Cyrl-RS"/>
        </w:rPr>
        <w:t>процедуре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>. Министарство ће бити предлагач Закона о уписима у катастар и Закона о националној ст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 xml:space="preserve">руктури </w:t>
      </w:r>
      <w:r w:rsidR="00F02D88">
        <w:rPr>
          <w:rFonts w:ascii="Times New Roman" w:hAnsi="Times New Roman" w:cs="Times New Roman"/>
          <w:sz w:val="24"/>
          <w:szCs w:val="24"/>
          <w:lang w:val="sr-Cyrl-RS"/>
        </w:rPr>
        <w:t xml:space="preserve">геопросторних </w:t>
      </w:r>
      <w:r w:rsidR="00B02927">
        <w:rPr>
          <w:rFonts w:ascii="Times New Roman" w:hAnsi="Times New Roman" w:cs="Times New Roman"/>
          <w:sz w:val="24"/>
          <w:szCs w:val="24"/>
          <w:lang w:val="sr-Cyrl-RS"/>
        </w:rPr>
        <w:t xml:space="preserve">података 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 xml:space="preserve">са крајним циљем да се 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>по појед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>иним пријавама јавних бележника, судова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F46CA">
        <w:rPr>
          <w:rFonts w:ascii="Times New Roman" w:hAnsi="Times New Roman" w:cs="Times New Roman"/>
          <w:sz w:val="24"/>
          <w:szCs w:val="24"/>
          <w:lang w:val="sr-Cyrl-RS"/>
        </w:rPr>
        <w:t xml:space="preserve">и тд. </w:t>
      </w:r>
      <w:r w:rsidR="00F02D88">
        <w:rPr>
          <w:rFonts w:ascii="Times New Roman" w:hAnsi="Times New Roman" w:cs="Times New Roman"/>
          <w:sz w:val="24"/>
          <w:szCs w:val="24"/>
          <w:lang w:val="sr-Cyrl-RS"/>
        </w:rPr>
        <w:t xml:space="preserve">време 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>упис</w:t>
      </w:r>
      <w:r w:rsidR="00F02D8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права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 xml:space="preserve"> својине и других сродних права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скрати </w:t>
      </w:r>
      <w:r w:rsidR="00B02927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>рок до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 xml:space="preserve"> три</w:t>
      </w:r>
      <w:r w:rsidR="00D4297B">
        <w:rPr>
          <w:rFonts w:ascii="Times New Roman" w:hAnsi="Times New Roman" w:cs="Times New Roman"/>
          <w:sz w:val="24"/>
          <w:szCs w:val="24"/>
          <w:lang w:val="sr-Cyrl-RS"/>
        </w:rPr>
        <w:t xml:space="preserve"> дана, што је значајно побољшање у односу на садашње стање. 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На крају излагања, истакнуто је да </w:t>
      </w:r>
      <w:r w:rsidR="00F02D88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 xml:space="preserve"> Закон о становању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 xml:space="preserve">као значајан и врло комплексан </w:t>
      </w:r>
      <w:r w:rsidR="00396EF7">
        <w:rPr>
          <w:rFonts w:ascii="Times New Roman" w:hAnsi="Times New Roman" w:cs="Times New Roman"/>
          <w:sz w:val="24"/>
          <w:szCs w:val="24"/>
          <w:lang w:val="sr-Cyrl-RS"/>
        </w:rPr>
        <w:t xml:space="preserve">у примени 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 xml:space="preserve">за непуних 6 месеци 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>дао прве резултате. Покренута је обука за професионалне управнике где влада велико интересовање на целој територији Р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 xml:space="preserve">епублике 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>рбије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2D7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за сада је пријављено 750 полазника. </w:t>
      </w:r>
    </w:p>
    <w:p w:rsidR="00F81D6A" w:rsidRPr="00FF46CA" w:rsidRDefault="00F81D6A" w:rsidP="00FF46CA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4297B" w:rsidRPr="00457AD8" w:rsidRDefault="003865BD" w:rsidP="00AD20D5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уводном излагању </w:t>
      </w:r>
      <w:r w:rsidR="00D4297B" w:rsidRPr="003865BD">
        <w:rPr>
          <w:rFonts w:ascii="Times New Roman" w:hAnsi="Times New Roman" w:cs="Times New Roman"/>
          <w:sz w:val="24"/>
          <w:szCs w:val="24"/>
          <w:lang w:val="sr-Cyrl-RS"/>
        </w:rPr>
        <w:t xml:space="preserve">Миодраг Поледица, државни секретар у Министарству,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образложио део извештаја који се односи </w:t>
      </w:r>
      <w:r w:rsidR="00D4297B" w:rsidRPr="003865BD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236D28">
        <w:rPr>
          <w:rFonts w:ascii="Times New Roman" w:hAnsi="Times New Roman" w:cs="Times New Roman"/>
          <w:sz w:val="24"/>
          <w:szCs w:val="24"/>
          <w:lang w:val="sr-Cyrl-RS"/>
        </w:rPr>
        <w:t>саобраћај</w:t>
      </w:r>
      <w:r w:rsidR="00D4297B" w:rsidRPr="003865BD">
        <w:rPr>
          <w:rFonts w:ascii="Times New Roman" w:hAnsi="Times New Roman" w:cs="Times New Roman"/>
          <w:sz w:val="24"/>
          <w:szCs w:val="24"/>
          <w:lang w:val="sr-Cyrl-RS"/>
        </w:rPr>
        <w:t xml:space="preserve"> и на пројекте </w:t>
      </w:r>
      <w:r>
        <w:rPr>
          <w:rFonts w:ascii="Times New Roman" w:hAnsi="Times New Roman" w:cs="Times New Roman"/>
          <w:sz w:val="24"/>
          <w:szCs w:val="24"/>
          <w:lang w:val="sr-Cyrl-RS"/>
        </w:rPr>
        <w:t>у вези</w:t>
      </w:r>
      <w:r w:rsidR="00D4297B" w:rsidRPr="003865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>саобраћајн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инфраструктур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>. На</w:t>
      </w:r>
      <w:r w:rsidR="00236D28">
        <w:rPr>
          <w:rFonts w:ascii="Times New Roman" w:hAnsi="Times New Roman" w:cs="Times New Roman"/>
          <w:sz w:val="24"/>
          <w:szCs w:val="24"/>
          <w:lang w:val="sr-Cyrl-RS"/>
        </w:rPr>
        <w:t>глашено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је да је </w:t>
      </w:r>
      <w:r w:rsidR="00236D28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железни</w:t>
      </w:r>
      <w:r w:rsidR="00236D28">
        <w:rPr>
          <w:rFonts w:ascii="Times New Roman" w:hAnsi="Times New Roman" w:cs="Times New Roman"/>
          <w:sz w:val="24"/>
          <w:szCs w:val="24"/>
          <w:lang w:val="sr-Cyrl-RS"/>
        </w:rPr>
        <w:t>чкој инфраструктури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било највише активности </w:t>
      </w:r>
      <w:r w:rsidR="006C5F54">
        <w:rPr>
          <w:rFonts w:ascii="Times New Roman" w:hAnsi="Times New Roman" w:cs="Times New Roman"/>
          <w:sz w:val="24"/>
          <w:szCs w:val="24"/>
          <w:lang w:val="sr-Cyrl-RS"/>
        </w:rPr>
        <w:t xml:space="preserve">прошле године. Министарство је </w:t>
      </w:r>
      <w:r w:rsidR="00FD555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FD5555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децембру 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>резултирало са неколико битних ефек</w:t>
      </w:r>
      <w:r w:rsidR="00236D28">
        <w:rPr>
          <w:rFonts w:ascii="Times New Roman" w:hAnsi="Times New Roman" w:cs="Times New Roman"/>
          <w:sz w:val="24"/>
          <w:szCs w:val="24"/>
          <w:lang w:val="sr-Cyrl-RS"/>
        </w:rPr>
        <w:t>ата једног реформског процеса к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>оји је трајао две године. У другој половини прошле године је формирана радна група Владе која је преговарала са синдика</w:t>
      </w:r>
      <w:r w:rsidR="006C5F54">
        <w:rPr>
          <w:rFonts w:ascii="Times New Roman" w:hAnsi="Times New Roman" w:cs="Times New Roman"/>
          <w:sz w:val="24"/>
          <w:szCs w:val="24"/>
          <w:lang w:val="sr-Cyrl-RS"/>
        </w:rPr>
        <w:t>тима у железничким предузећима</w:t>
      </w:r>
      <w:r w:rsidR="00275AE9">
        <w:rPr>
          <w:rFonts w:ascii="Times New Roman" w:hAnsi="Times New Roman" w:cs="Times New Roman"/>
          <w:sz w:val="24"/>
          <w:szCs w:val="24"/>
          <w:lang w:val="sr-Cyrl-RS"/>
        </w:rPr>
        <w:t>, а</w:t>
      </w:r>
      <w:r w:rsidR="006C5F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>у скл</w:t>
      </w:r>
      <w:r w:rsidR="006C5F54">
        <w:rPr>
          <w:rFonts w:ascii="Times New Roman" w:hAnsi="Times New Roman" w:cs="Times New Roman"/>
          <w:sz w:val="24"/>
          <w:szCs w:val="24"/>
          <w:lang w:val="sr-Cyrl-RS"/>
        </w:rPr>
        <w:t>аду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 са обавезама према ММФ</w:t>
      </w:r>
      <w:r w:rsidR="006C5F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297B" w:rsidRPr="00457AD8">
        <w:rPr>
          <w:rFonts w:ascii="Times New Roman" w:hAnsi="Times New Roman" w:cs="Times New Roman"/>
          <w:sz w:val="24"/>
          <w:szCs w:val="24"/>
          <w:lang w:val="sr-Cyrl-RS"/>
        </w:rPr>
        <w:t xml:space="preserve">у. Радна група 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>је преговарала око смањења броја запослених, око затварања непрофитабилних пруга или пруга које већ годинама нису у експлоатацији. Трећи најважнији реформски корак је био отварање железничког тржишта. Након свих стастанака и преговора</w:t>
      </w:r>
      <w:r w:rsidR="00275AE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били унутар Владе</w:t>
      </w:r>
      <w:r w:rsidR="00275AE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железничка предузећа </w:t>
      </w:r>
      <w:r w:rsidR="00DA5CC5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напустило 3146 </w:t>
      </w:r>
      <w:r w:rsidR="00DA5CC5">
        <w:rPr>
          <w:rFonts w:ascii="Times New Roman" w:hAnsi="Times New Roman" w:cs="Times New Roman"/>
          <w:sz w:val="24"/>
          <w:szCs w:val="24"/>
          <w:lang w:val="sr-Cyrl-CS"/>
        </w:rPr>
        <w:t>запослених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чиме је испуњена обавеза која је постојала према ММФ</w:t>
      </w:r>
      <w:r w:rsidR="00FD55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>у за прошлу годину</w:t>
      </w:r>
      <w:r w:rsidR="00275AE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47497">
        <w:rPr>
          <w:rFonts w:ascii="Times New Roman" w:hAnsi="Times New Roman" w:cs="Times New Roman"/>
          <w:sz w:val="24"/>
          <w:szCs w:val="24"/>
          <w:lang w:val="sr-Cyrl-CS"/>
        </w:rPr>
        <w:t>Циљ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затварања непрофитабилних пруга и пруга кој</w:t>
      </w:r>
      <w:r w:rsidR="00315AE2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деценијама нису бил</w:t>
      </w:r>
      <w:r w:rsidR="00315AE2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у експлоатацији</w:t>
      </w:r>
      <w:r w:rsidR="005474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5AE2">
        <w:rPr>
          <w:rFonts w:ascii="Times New Roman" w:hAnsi="Times New Roman" w:cs="Times New Roman"/>
          <w:sz w:val="24"/>
          <w:szCs w:val="24"/>
          <w:lang w:val="sr-Cyrl-CS"/>
        </w:rPr>
        <w:t xml:space="preserve">био </w:t>
      </w:r>
      <w:r w:rsidR="00547497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да када се затворе земљиште на којима </w:t>
      </w:r>
      <w:r w:rsidR="00315AE2">
        <w:rPr>
          <w:rFonts w:ascii="Times New Roman" w:hAnsi="Times New Roman" w:cs="Times New Roman"/>
          <w:sz w:val="24"/>
          <w:szCs w:val="24"/>
          <w:lang w:val="sr-Cyrl-CS"/>
        </w:rPr>
        <w:t>су се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налаз</w:t>
      </w:r>
      <w:r w:rsidR="00315AE2">
        <w:rPr>
          <w:rFonts w:ascii="Times New Roman" w:hAnsi="Times New Roman" w:cs="Times New Roman"/>
          <w:sz w:val="24"/>
          <w:szCs w:val="24"/>
          <w:lang w:val="sr-Cyrl-CS"/>
        </w:rPr>
        <w:t>иле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врати </w:t>
      </w:r>
      <w:r w:rsidR="00315AE2">
        <w:rPr>
          <w:rFonts w:ascii="Times New Roman" w:hAnsi="Times New Roman" w:cs="Times New Roman"/>
          <w:sz w:val="24"/>
          <w:szCs w:val="24"/>
          <w:lang w:val="sr-Cyrl-CS"/>
        </w:rPr>
        <w:t>држави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, како железница не би имала трошкове по питању градског грађевинског земљишта или разних </w:t>
      </w:r>
      <w:r w:rsidR="00DA5CC5">
        <w:rPr>
          <w:rFonts w:ascii="Times New Roman" w:hAnsi="Times New Roman" w:cs="Times New Roman"/>
          <w:sz w:val="24"/>
          <w:szCs w:val="24"/>
          <w:lang w:val="sr-Cyrl-CS"/>
        </w:rPr>
        <w:t xml:space="preserve">других 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>пореза и намета</w:t>
      </w:r>
      <w:r w:rsidR="0054749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Након обављених консултација са локалним самоуправама</w:t>
      </w:r>
      <w:r w:rsidR="009040F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мали број локалних самоуправа је показао интерес за управаљање железничким саобраћајем на тим пругама.</w:t>
      </w:r>
      <w:r w:rsidR="00DA5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Заједно са Владом и </w:t>
      </w:r>
      <w:r w:rsidR="00FD5555">
        <w:rPr>
          <w:rFonts w:ascii="Times New Roman" w:hAnsi="Times New Roman" w:cs="Times New Roman"/>
          <w:sz w:val="24"/>
          <w:szCs w:val="24"/>
          <w:lang w:val="sr-Cyrl-CS"/>
        </w:rPr>
        <w:t>,,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>Железниц</w:t>
      </w:r>
      <w:r w:rsidR="00275AE9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Србије</w:t>
      </w:r>
      <w:r w:rsidR="00FD5555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доне</w:t>
      </w:r>
      <w:r w:rsidR="00DA5CC5">
        <w:rPr>
          <w:rFonts w:ascii="Times New Roman" w:hAnsi="Times New Roman" w:cs="Times New Roman"/>
          <w:sz w:val="24"/>
          <w:szCs w:val="24"/>
          <w:lang w:val="sr-Cyrl-CS"/>
        </w:rPr>
        <w:t>та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је одлука да се затв</w:t>
      </w:r>
      <w:r w:rsidR="00FD5555">
        <w:rPr>
          <w:rFonts w:ascii="Times New Roman" w:hAnsi="Times New Roman" w:cs="Times New Roman"/>
          <w:sz w:val="24"/>
          <w:szCs w:val="24"/>
          <w:lang w:val="sr-Cyrl-CS"/>
        </w:rPr>
        <w:t>ори железнички саобраћај на 430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км непрофитабилних пруга, </w:t>
      </w:r>
      <w:r w:rsidR="00DA5CC5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на чијим деловима је недостајало доста железничке инфраструктуре. </w:t>
      </w:r>
      <w:r w:rsidR="00275AE9">
        <w:rPr>
          <w:rFonts w:ascii="Times New Roman" w:hAnsi="Times New Roman" w:cs="Times New Roman"/>
          <w:sz w:val="24"/>
          <w:szCs w:val="24"/>
          <w:lang w:val="sr-Cyrl-CS"/>
        </w:rPr>
        <w:t xml:space="preserve">Затим, </w:t>
      </w:r>
      <w:r w:rsidR="00275AE9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у децембру прошле године </w:t>
      </w:r>
      <w:r w:rsidR="00630C09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275AE9">
        <w:rPr>
          <w:rFonts w:ascii="Times New Roman" w:hAnsi="Times New Roman" w:cs="Times New Roman"/>
          <w:sz w:val="24"/>
          <w:szCs w:val="24"/>
          <w:lang w:val="sr-Cyrl-CS"/>
        </w:rPr>
        <w:t>донета и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друга одлука да се и осталих 660 км пруге које су биле у истом статусу формално затворе. </w:t>
      </w:r>
      <w:r w:rsidR="00275AE9">
        <w:rPr>
          <w:rFonts w:ascii="Times New Roman" w:hAnsi="Times New Roman" w:cs="Times New Roman"/>
          <w:sz w:val="24"/>
          <w:szCs w:val="24"/>
          <w:lang w:val="sr-Cyrl-CS"/>
        </w:rPr>
        <w:t>Кад је реч о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2D9C">
        <w:rPr>
          <w:rFonts w:ascii="Times New Roman" w:hAnsi="Times New Roman" w:cs="Times New Roman"/>
          <w:sz w:val="24"/>
          <w:szCs w:val="24"/>
          <w:lang w:val="sr-Cyrl-CS"/>
        </w:rPr>
        <w:t xml:space="preserve">раду на 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>отварањ</w:t>
      </w:r>
      <w:r w:rsidR="00275AE9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железничког тржишта примењене су </w:t>
      </w:r>
      <w:r w:rsidR="00275AE9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обавезујуће </w:t>
      </w:r>
      <w:r w:rsidR="00275AE9">
        <w:rPr>
          <w:rFonts w:ascii="Times New Roman" w:hAnsi="Times New Roman" w:cs="Times New Roman"/>
          <w:sz w:val="24"/>
          <w:szCs w:val="24"/>
          <w:lang w:val="sr-Cyrl-CS"/>
        </w:rPr>
        <w:t>европске директиве</w:t>
      </w:r>
      <w:r w:rsidR="00D32D9C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275A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>прилагођен цео законодавни оквир</w:t>
      </w:r>
      <w:r w:rsidR="00D32D9C">
        <w:rPr>
          <w:rFonts w:ascii="Times New Roman" w:hAnsi="Times New Roman" w:cs="Times New Roman"/>
          <w:sz w:val="24"/>
          <w:szCs w:val="24"/>
          <w:lang w:val="sr-Cyrl-CS"/>
        </w:rPr>
        <w:t>, као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и подзаконска акта на основу Закона о железници. </w:t>
      </w:r>
      <w:r w:rsidR="00DA5CC5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DA5CC5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рви приватни домаћи оператер се појавио 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="00DA5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>јуна прошле године и на тај начин је испуњена трећа обавеза према ММФ</w:t>
      </w:r>
      <w:r w:rsidR="00275A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630C0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0C09">
        <w:rPr>
          <w:rFonts w:ascii="Times New Roman" w:hAnsi="Times New Roman" w:cs="Times New Roman"/>
          <w:sz w:val="24"/>
          <w:szCs w:val="24"/>
          <w:lang w:val="sr-Cyrl-CS"/>
        </w:rPr>
        <w:t>поред</w:t>
      </w:r>
      <w:r w:rsidR="00630C09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>смањењ</w:t>
      </w:r>
      <w:r w:rsidR="00630C09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броја запослених</w:t>
      </w:r>
      <w:r w:rsidR="00630C09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затварањ</w:t>
      </w:r>
      <w:r w:rsidR="00630C09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непрофитабиних пруга отвар</w:t>
      </w:r>
      <w:r w:rsidR="00630C09">
        <w:rPr>
          <w:rFonts w:ascii="Times New Roman" w:hAnsi="Times New Roman" w:cs="Times New Roman"/>
          <w:sz w:val="24"/>
          <w:szCs w:val="24"/>
          <w:lang w:val="sr-Cyrl-CS"/>
        </w:rPr>
        <w:t>ено је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0C09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железничко тржишта. </w:t>
      </w:r>
      <w:r w:rsidR="00A85CD4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ајвећи извор финансирања </w:t>
      </w:r>
      <w:r w:rsidR="006B0EDF">
        <w:rPr>
          <w:rFonts w:ascii="Times New Roman" w:hAnsi="Times New Roman" w:cs="Times New Roman"/>
          <w:sz w:val="24"/>
          <w:szCs w:val="24"/>
          <w:lang w:val="sr-Cyrl-CS"/>
        </w:rPr>
        <w:t>инфрас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>труктурних пројеката на железници</w:t>
      </w:r>
      <w:r w:rsidR="00A85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5CD4" w:rsidRPr="00457AD8">
        <w:rPr>
          <w:rFonts w:ascii="Times New Roman" w:hAnsi="Times New Roman" w:cs="Times New Roman"/>
          <w:sz w:val="24"/>
          <w:szCs w:val="24"/>
          <w:lang w:val="sr-Cyrl-CS"/>
        </w:rPr>
        <w:t>је руски кредит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>. С тим у вези, прошле године у јулу је започета реконструкција барске пруге од Р</w:t>
      </w:r>
      <w:r w:rsidR="00E42AF0">
        <w:rPr>
          <w:rFonts w:ascii="Times New Roman" w:hAnsi="Times New Roman" w:cs="Times New Roman"/>
          <w:sz w:val="24"/>
          <w:szCs w:val="24"/>
          <w:lang w:val="sr-Cyrl-CS"/>
        </w:rPr>
        <w:t>есника према Ваљеву дужине 77км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>, радови ће</w:t>
      </w:r>
      <w:r w:rsidR="006B0EDF">
        <w:rPr>
          <w:rFonts w:ascii="Times New Roman" w:hAnsi="Times New Roman" w:cs="Times New Roman"/>
          <w:sz w:val="24"/>
          <w:szCs w:val="24"/>
          <w:lang w:val="sr-Cyrl-CS"/>
        </w:rPr>
        <w:t xml:space="preserve"> трајати до 15. јула ове године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>, у летњој сезони пруга ће бити у функцији</w:t>
      </w:r>
      <w:r w:rsidR="00DA5CC5">
        <w:rPr>
          <w:rFonts w:ascii="Times New Roman" w:hAnsi="Times New Roman" w:cs="Times New Roman"/>
          <w:sz w:val="24"/>
          <w:szCs w:val="24"/>
          <w:lang w:val="sr-Cyrl-CS"/>
        </w:rPr>
        <w:t>, а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од 1.</w:t>
      </w:r>
      <w:r w:rsidR="00FD55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>септембра до 30. новембра ће се завршити пројекат.</w:t>
      </w:r>
      <w:r w:rsidR="00FD55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2AF0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новембру </w:t>
      </w:r>
      <w:r w:rsidR="00E42AF0">
        <w:rPr>
          <w:rFonts w:ascii="Times New Roman" w:hAnsi="Times New Roman" w:cs="Times New Roman"/>
          <w:sz w:val="24"/>
          <w:szCs w:val="24"/>
          <w:lang w:val="sr-Cyrl-CS"/>
        </w:rPr>
        <w:t xml:space="preserve">прошле године је 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>у Риги потписан уговор о реконструкцији дела пруге на железничком коридору од Београда до Будимпеште, прва деоница је уговорена са кинеским партнерима и односи се на</w:t>
      </w:r>
      <w:r w:rsidR="000C1F4D">
        <w:rPr>
          <w:rFonts w:ascii="Times New Roman" w:hAnsi="Times New Roman" w:cs="Times New Roman"/>
          <w:sz w:val="24"/>
          <w:szCs w:val="24"/>
          <w:lang w:val="sr-Cyrl-CS"/>
        </w:rPr>
        <w:t xml:space="preserve"> деоницу</w:t>
      </w:r>
      <w:r w:rsidR="00FD5555">
        <w:rPr>
          <w:rFonts w:ascii="Times New Roman" w:hAnsi="Times New Roman" w:cs="Times New Roman"/>
          <w:sz w:val="24"/>
          <w:szCs w:val="24"/>
          <w:lang w:val="sr-Cyrl-CS"/>
        </w:rPr>
        <w:t xml:space="preserve"> Београд-Стара Пазова дужине 34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км, </w:t>
      </w:r>
      <w:r w:rsidR="00E42AF0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радови </w:t>
      </w:r>
      <w:r w:rsidR="00E42AF0">
        <w:rPr>
          <w:rFonts w:ascii="Times New Roman" w:hAnsi="Times New Roman" w:cs="Times New Roman"/>
          <w:sz w:val="24"/>
          <w:szCs w:val="24"/>
          <w:lang w:val="sr-Cyrl-CS"/>
        </w:rPr>
        <w:t xml:space="preserve">ће 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>почети у другој половини 2017.</w:t>
      </w:r>
      <w:r w:rsidR="00E42AF0">
        <w:rPr>
          <w:rFonts w:ascii="Times New Roman" w:hAnsi="Times New Roman" w:cs="Times New Roman"/>
          <w:sz w:val="24"/>
          <w:szCs w:val="24"/>
          <w:lang w:val="sr-Cyrl-CS"/>
        </w:rPr>
        <w:t xml:space="preserve"> године. Када је реч о железници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>, други и</w:t>
      </w:r>
      <w:r w:rsidR="00FD5555">
        <w:rPr>
          <w:rFonts w:ascii="Times New Roman" w:hAnsi="Times New Roman" w:cs="Times New Roman"/>
          <w:sz w:val="24"/>
          <w:szCs w:val="24"/>
          <w:lang w:val="sr-Cyrl-CS"/>
        </w:rPr>
        <w:t xml:space="preserve">звор финансирања је кредит ЕБРД 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а у висини од 95 милиона евра. </w:t>
      </w:r>
      <w:r w:rsidR="000C1F4D">
        <w:rPr>
          <w:rFonts w:ascii="Times New Roman" w:hAnsi="Times New Roman" w:cs="Times New Roman"/>
          <w:sz w:val="24"/>
          <w:szCs w:val="24"/>
          <w:lang w:val="sr-Cyrl-CS"/>
        </w:rPr>
        <w:t>Реализација п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>рв</w:t>
      </w:r>
      <w:r w:rsidR="000C1F4D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компонент</w:t>
      </w:r>
      <w:r w:rsidR="000C1F4D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тог 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кредита ј</w:t>
      </w:r>
      <w:r w:rsidR="00FD5555">
        <w:rPr>
          <w:rFonts w:ascii="Times New Roman" w:hAnsi="Times New Roman" w:cs="Times New Roman"/>
          <w:sz w:val="24"/>
          <w:szCs w:val="24"/>
          <w:lang w:val="sr-Cyrl-CS"/>
        </w:rPr>
        <w:t>е започета у јануару ове године,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C1F4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односи се на реконтрукцију пруге</w:t>
      </w:r>
      <w:r w:rsidR="00E42AF0">
        <w:rPr>
          <w:rFonts w:ascii="Times New Roman" w:hAnsi="Times New Roman" w:cs="Times New Roman"/>
          <w:sz w:val="24"/>
          <w:szCs w:val="24"/>
          <w:lang w:val="sr-Cyrl-CS"/>
        </w:rPr>
        <w:t xml:space="preserve"> од Раковице до Ресника дужине </w:t>
      </w:r>
      <w:r w:rsidR="008272A7">
        <w:rPr>
          <w:rFonts w:ascii="Times New Roman" w:hAnsi="Times New Roman" w:cs="Times New Roman"/>
          <w:sz w:val="24"/>
          <w:szCs w:val="24"/>
          <w:lang w:val="sr-Cyrl-CS"/>
        </w:rPr>
        <w:t>7,5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км и вредности 23 милиона евра. Трећи извор финансирања </w:t>
      </w:r>
      <w:r w:rsidR="000C1F4D">
        <w:rPr>
          <w:rFonts w:ascii="Times New Roman" w:hAnsi="Times New Roman" w:cs="Times New Roman"/>
          <w:sz w:val="24"/>
          <w:szCs w:val="24"/>
          <w:lang w:val="sr-Cyrl-CS"/>
        </w:rPr>
        <w:t>пројеката н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>а железниц</w:t>
      </w:r>
      <w:r w:rsidR="000C1F4D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је кредит ЕИБ</w:t>
      </w:r>
      <w:r w:rsidR="00FD55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а, који се односи на реконструкцију пруге на Коридору 10, </w:t>
      </w:r>
      <w:r w:rsidR="000C1F4D">
        <w:rPr>
          <w:rFonts w:ascii="Times New Roman" w:hAnsi="Times New Roman" w:cs="Times New Roman"/>
          <w:sz w:val="24"/>
          <w:szCs w:val="24"/>
          <w:lang w:val="sr-Cyrl-CS"/>
        </w:rPr>
        <w:t xml:space="preserve">деоница 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>Ћуприја-Параћин и та компонента кредита је завршена у фебруару.</w:t>
      </w:r>
      <w:r w:rsidR="000C1F4D">
        <w:rPr>
          <w:rFonts w:ascii="Times New Roman" w:hAnsi="Times New Roman" w:cs="Times New Roman"/>
          <w:sz w:val="24"/>
          <w:szCs w:val="24"/>
          <w:lang w:val="sr-Cyrl-CS"/>
        </w:rPr>
        <w:t xml:space="preserve"> Такође, када је реч о железничкој инфраструктури започето је доста пројеката финансирања из</w:t>
      </w:r>
      <w:r w:rsidR="00D4297B" w:rsidRPr="00457AD8">
        <w:rPr>
          <w:rFonts w:ascii="Times New Roman" w:hAnsi="Times New Roman" w:cs="Times New Roman"/>
          <w:sz w:val="24"/>
          <w:szCs w:val="24"/>
          <w:lang w:val="sr-Cyrl-CS"/>
        </w:rPr>
        <w:t xml:space="preserve"> приступних ИПА фонда и инвестиционог фонда за Западни Балкан ВБИФ</w:t>
      </w:r>
      <w:r w:rsidR="009040F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D555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рошле године </w:t>
      </w:r>
      <w:r w:rsidR="000C1F4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је завршено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уговор</w:t>
      </w:r>
      <w:r w:rsidR="000C1F4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ање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електрификациј</w:t>
      </w:r>
      <w:r w:rsidR="000C1F4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е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пруге од Ниша до Димитровграда</w:t>
      </w:r>
      <w:r w:rsidR="000C1F4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очекује се да радови почну крајем ове године. </w:t>
      </w:r>
      <w:r w:rsidR="000C1F4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То је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инвестициј</w:t>
      </w:r>
      <w:r w:rsidR="00A85CD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а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од 84 милиона евра</w:t>
      </w:r>
      <w:r w:rsidR="000C1F4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44</w:t>
      </w:r>
      <w:r w:rsidR="000C1F4D" w:rsidRPr="000C1F4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0C1F4D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милиона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долази из бесповратних средстава а осталих 40</w:t>
      </w:r>
      <w:r w:rsidR="000C1F4D" w:rsidRPr="000C1F4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0C1F4D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милиона</w:t>
      </w:r>
      <w:r w:rsidR="0025102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из ЕИБ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а. Такође</w:t>
      </w:r>
      <w:r w:rsidR="008272A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наглашено </w:t>
      </w:r>
      <w:r w:rsidR="008272A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је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да се очекује да ће на Самиту премијера Западног Балкана у Трсту бити одобрена и друга фаза електрификације пруге</w:t>
      </w:r>
      <w:r w:rsidR="008272A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прва фаза </w:t>
      </w:r>
      <w:r w:rsidR="008272A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се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односила на грађевинске радове. </w:t>
      </w:r>
    </w:p>
    <w:p w:rsidR="00297FD0" w:rsidRDefault="00D4297B" w:rsidP="00AD20D5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65BFD">
        <w:rPr>
          <w:rFonts w:ascii="Times New Roman" w:hAnsi="Times New Roman" w:cs="Times New Roman"/>
          <w:sz w:val="24"/>
          <w:szCs w:val="24"/>
          <w:lang w:val="sr-Cyrl-CS"/>
        </w:rPr>
        <w:t xml:space="preserve">У даљем излагању, истакнуто је да је у Републици Србији тренутно </w:t>
      </w:r>
      <w:r w:rsidR="003F053C" w:rsidRPr="00165BFD">
        <w:rPr>
          <w:rFonts w:ascii="Times New Roman" w:hAnsi="Times New Roman" w:cs="Times New Roman"/>
          <w:sz w:val="24"/>
          <w:szCs w:val="24"/>
          <w:lang w:val="sr-Cyrl-RS"/>
        </w:rPr>
        <w:t>тј.</w:t>
      </w:r>
      <w:r w:rsidRPr="00165BFD">
        <w:rPr>
          <w:rFonts w:ascii="Times New Roman" w:hAnsi="Times New Roman" w:cs="Times New Roman"/>
          <w:sz w:val="24"/>
          <w:szCs w:val="24"/>
          <w:lang w:val="sr-Cyrl-CS"/>
        </w:rPr>
        <w:t xml:space="preserve"> у</w:t>
      </w:r>
      <w:r w:rsidR="008272A7" w:rsidRPr="00165BFD">
        <w:rPr>
          <w:rFonts w:ascii="Times New Roman" w:hAnsi="Times New Roman" w:cs="Times New Roman"/>
          <w:sz w:val="24"/>
          <w:szCs w:val="24"/>
          <w:lang w:val="sr-Cyrl-CS"/>
        </w:rPr>
        <w:t xml:space="preserve"> различитим фазама изградње 160</w:t>
      </w:r>
      <w:r w:rsidRPr="00165BFD">
        <w:rPr>
          <w:rFonts w:ascii="Times New Roman" w:hAnsi="Times New Roman" w:cs="Times New Roman"/>
          <w:sz w:val="24"/>
          <w:szCs w:val="24"/>
          <w:lang w:val="sr-Cyrl-CS"/>
        </w:rPr>
        <w:t xml:space="preserve">км </w:t>
      </w:r>
      <w:r w:rsidR="003F053C" w:rsidRPr="00165BFD">
        <w:rPr>
          <w:rFonts w:ascii="Times New Roman" w:hAnsi="Times New Roman" w:cs="Times New Roman"/>
          <w:sz w:val="24"/>
          <w:szCs w:val="24"/>
          <w:lang w:val="sr-Cyrl-CS"/>
        </w:rPr>
        <w:t>аутопутева на Коридору 10 -</w:t>
      </w:r>
      <w:r w:rsidRPr="00165BFD">
        <w:rPr>
          <w:rFonts w:ascii="Times New Roman" w:hAnsi="Times New Roman" w:cs="Times New Roman"/>
          <w:sz w:val="24"/>
          <w:szCs w:val="24"/>
          <w:lang w:val="sr-Cyrl-CS"/>
        </w:rPr>
        <w:t xml:space="preserve"> крак од Ниша</w:t>
      </w:r>
      <w:r w:rsidR="008272A7" w:rsidRPr="00165BFD">
        <w:rPr>
          <w:rFonts w:ascii="Times New Roman" w:hAnsi="Times New Roman" w:cs="Times New Roman"/>
          <w:sz w:val="24"/>
          <w:szCs w:val="24"/>
          <w:lang w:val="sr-Cyrl-CS"/>
        </w:rPr>
        <w:t xml:space="preserve"> до Бугарске и крак од Ниша ка М</w:t>
      </w:r>
      <w:r w:rsidRPr="00165BFD">
        <w:rPr>
          <w:rFonts w:ascii="Times New Roman" w:hAnsi="Times New Roman" w:cs="Times New Roman"/>
          <w:sz w:val="24"/>
          <w:szCs w:val="24"/>
          <w:lang w:val="sr-Cyrl-CS"/>
        </w:rPr>
        <w:t xml:space="preserve">акедонској 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г</w:t>
      </w:r>
      <w:r w:rsidR="008272A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раници. Први крак  је дужине 86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км са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77</w:t>
      </w:r>
      <w:r w:rsidR="00A85CD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% реализације а о</w:t>
      </w:r>
      <w:r w:rsidR="008272A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сталих 29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км је у плану да се завр</w:t>
      </w:r>
      <w:r w:rsidR="008272A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ши, док је други крак дужине 74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км са степеном реализације 77%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недостаје да се </w:t>
      </w:r>
      <w:r w:rsidR="002661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за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врши 26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км. Што се тиче Коридо</w:t>
      </w:r>
      <w:r w:rsidR="009040F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ра 11 од Београда према Пожеги 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постоје три активна градилишта где раде кинески партнери. Прво градилиште од Уба до Обреновца и од Лајковца до Љиг</w:t>
      </w:r>
      <w:r w:rsidR="008272A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а са степеном реализације на 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тих </w:t>
      </w:r>
      <w:r w:rsidR="008272A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50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км 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је </w:t>
      </w:r>
      <w:r w:rsidR="00A85CD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око 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56%</w:t>
      </w:r>
      <w:r w:rsidR="00A85CD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На делу Коридора 11 - 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деоници аутопута од Сурчина до Обреновца</w:t>
      </w:r>
      <w:r w:rsidR="00A85CD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A85CD4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започ</w:t>
      </w:r>
      <w:r w:rsidR="00A85CD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ети су радови 1.</w:t>
      </w:r>
      <w:r w:rsidR="00A85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5CD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м</w:t>
      </w:r>
      <w:r w:rsidR="00A85CD4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арта</w:t>
      </w:r>
      <w:r w:rsidR="00A85CD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ове године, а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A85CD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томе је 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предходило потписивање комер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цијалног и финансијског уговора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прошле године у Риги. </w:t>
      </w:r>
      <w:r w:rsidR="00855E2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Затим, </w:t>
      </w:r>
      <w:r w:rsidR="00855E2C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1. марта </w:t>
      </w:r>
      <w:r w:rsidR="00855E2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ове године з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апочети су радови на трећој деоници Коридора 11 дужине 17,6 км конкретно, мост преко Саве и Колуб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аре</w:t>
      </w:r>
      <w:r w:rsidR="008B08A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који ће бити дужине скоро 2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км. 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Кад је реч о 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остали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м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пројек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тима на коридорима, наглашено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је да су </w:t>
      </w:r>
      <w:r w:rsidR="00855E2C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 фе</w:t>
      </w:r>
      <w:r w:rsidR="00855E2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бруару ове године</w:t>
      </w:r>
      <w:r w:rsidR="00855E2C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започети преговори </w:t>
      </w:r>
      <w:r w:rsidR="009C7E9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за уговарање Боровског коридора, Фрушкогорског к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оридора и две преостале деонице на Коридору 11, од Прељине до Пожеге и од По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жеге до Бољара где је потписан М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еморандум са к</w:t>
      </w:r>
      <w:r w:rsidR="00855E2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инеским парт</w:t>
      </w:r>
      <w:r w:rsidR="00297FD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</w:t>
      </w:r>
      <w:r w:rsidR="00855E2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е</w:t>
      </w:r>
      <w:r w:rsidR="00297FD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рима. 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Ове године 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је циљ да се ревидира пројектно-техничка документација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која је завршена још 2007. 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г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одине</w:t>
      </w:r>
      <w:r w:rsidR="003F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чиме би се могло проверити колико пројеката мора да се прилагоди новим правилима и законима. Очекује се да би у новембру могао да се потпише комерцијални уговор за деоницу пу</w:t>
      </w:r>
      <w:r w:rsidR="00297FD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та од Прељине до Пожеге од 30,9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км и за деоницу која је најкомплекс</w:t>
      </w:r>
      <w:r w:rsidR="00297FD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нија од Пожеге до Бољара од 107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км. </w:t>
      </w:r>
    </w:p>
    <w:p w:rsidR="007D3F63" w:rsidRDefault="00297FD0" w:rsidP="00AD20D5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Кад је у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питању ваздушн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 саобраћај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истакнуто је да је у току концесија за аеродром </w:t>
      </w:r>
      <w:r w:rsidR="007D3F6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,,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Никола Тесла</w:t>
      </w:r>
      <w:r w:rsidR="007D3F6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“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3A7A0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да ће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до 30. маја би</w:t>
      </w:r>
      <w:r w:rsidR="003A7A0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ти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отворене необавезујуће понуде, што је прва фаза концесије, </w:t>
      </w:r>
      <w:r w:rsidR="003A7A0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а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друга фаза ће до 9. јуна омогућити избор или квалификације за обавезујуће понуде</w:t>
      </w:r>
      <w:r w:rsidR="007D3F6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а </w:t>
      </w:r>
      <w:r w:rsidR="003A7A0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затим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до 23. августа биће отварање тих обавезујућих понуда. </w:t>
      </w:r>
      <w:r w:rsidR="001F13C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Ф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инални избор концесионара</w:t>
      </w:r>
      <w:r w:rsidR="001F13C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се очекује </w:t>
      </w:r>
      <w:r w:rsidR="001F13C2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12. </w:t>
      </w:r>
      <w:r w:rsidR="001F13C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</w:t>
      </w:r>
      <w:r w:rsidR="001F13C2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ептембра</w:t>
      </w:r>
      <w:r w:rsidR="007D3F6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9C7E9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а до краја године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потписивање уговора са концесионаром. Што се тиче промета путника на аеродрому </w:t>
      </w:r>
      <w:r w:rsidR="007D3F6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,,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Никола Тесла</w:t>
      </w:r>
      <w:r w:rsidR="007D3F6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“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прошле године </w:t>
      </w:r>
      <w:r w:rsidR="002F38A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је било </w:t>
      </w:r>
      <w:r w:rsidR="009C7E9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                 </w:t>
      </w:r>
      <w:r w:rsidR="007D3F6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4 924 000 путника, а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20</w:t>
      </w:r>
      <w:r w:rsidR="007D3F6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13. године их је било 3 500 000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 дак</w:t>
      </w:r>
      <w:r w:rsidR="007D3F6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ле негде око 40% више путника.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Аеродром </w:t>
      </w:r>
      <w:r w:rsidR="007D3F6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,,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Константин Велики</w:t>
      </w:r>
      <w:r w:rsidR="007D3F6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“</w:t>
      </w:r>
      <w:r w:rsidR="009C7E9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у Нишу је имао прошле године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124 000 путника</w:t>
      </w:r>
      <w:r w:rsidR="007D3F6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а 2013. године 21 000 путника. На том аеродрому </w:t>
      </w:r>
      <w:r w:rsidR="007D3F6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су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отворене линије за Берлин, Милано, Дизелдорф, Братиславу и Цирих, а пре тога за Базел, Малме, </w:t>
      </w:r>
      <w:r w:rsidR="007D3F6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Дортмунд, Ајдховен и Стокхолм. </w:t>
      </w:r>
    </w:p>
    <w:p w:rsidR="00D4297B" w:rsidRDefault="002F38AB" w:rsidP="00AD20D5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Кад је реч о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водно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м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саобраћај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указано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је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на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неколико пројектних активности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које су одрађене у другој половини прошле године. Највећи извор финансирања су ЕИБ</w:t>
      </w:r>
      <w:r w:rsidR="009C7E9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ини фондови</w:t>
      </w:r>
      <w:r w:rsidR="00AE54C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а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циљ је да </w:t>
      </w:r>
      <w:r w:rsidR="00AE54C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се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св</w:t>
      </w:r>
      <w:r w:rsidR="00AE54C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критичн</w:t>
      </w:r>
      <w:r w:rsidR="00AE54C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сектор</w:t>
      </w:r>
      <w:r w:rsidR="00AE54C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на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lastRenderedPageBreak/>
        <w:t xml:space="preserve">Дунаву неутралишу и да се добије профил речног корита који дозвољава транспорт великих бродова. </w:t>
      </w:r>
      <w:r w:rsidR="00AE54C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септембру </w:t>
      </w:r>
      <w:r w:rsidR="00AE54C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се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очекује да се на </w:t>
      </w:r>
      <w:r w:rsidR="009C7E9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шест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критичних сектора на Дунаву од Бачке Паланке према Београду започ</w:t>
      </w:r>
      <w:r w:rsidR="00AE54C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ну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радови у вредности од 14 милиона евра, </w:t>
      </w:r>
      <w:r w:rsidR="0099640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а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ускоро започињу радов</w:t>
      </w:r>
      <w:r w:rsidR="00AE54C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</w:t>
      </w:r>
      <w:r w:rsidR="001F13C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на Сави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у месту Камичак код Шапца. Када се ради о вађењу немачке потонуле флоте из Другог светског рата пред</w:t>
      </w:r>
      <w:r w:rsidR="008B08A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тавник Министасртва је образложио да се траже партнери</w:t>
      </w:r>
      <w:r w:rsidR="001F13C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Напра</w:t>
      </w:r>
      <w:r w:rsidR="00FF0BA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вљени су добри контакти са УНДП о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м и са немачком амбасадом да се код Прахова извади потонула флота</w:t>
      </w:r>
      <w:r w:rsidR="00FF0BA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која има доста неиспитаних објеката и убо</w:t>
      </w:r>
      <w:r w:rsidR="00FF0BA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јитих средстава. М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ост Љубовија-Братунац </w:t>
      </w:r>
      <w:r w:rsidR="00FF0BA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је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пројекат на којем се у прошлој години највише урадило</w:t>
      </w:r>
      <w:r w:rsidR="00FF0BA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стоп</w:t>
      </w:r>
      <w:r w:rsidR="00FF0BA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а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физичке реализације </w:t>
      </w:r>
      <w:r w:rsidR="00FF0BA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је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72%. Министарств</w:t>
      </w:r>
      <w:r w:rsidR="00FF0BA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 је инвеститор на том пројекту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а рок за завршетак је септембар ове године. Наглашено је да је било отежавајућих околности због неповољних временских услова од децембра до јануара. </w:t>
      </w:r>
      <w:r w:rsidR="00C0360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Средства за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друмско-железничк</w:t>
      </w:r>
      <w:r w:rsidR="00C0360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мост</w:t>
      </w:r>
      <w:r w:rsidR="00C0360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у Новом Саду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0360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су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обезбеђен</w:t>
      </w:r>
      <w:r w:rsidR="00C0360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а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у буџету </w:t>
      </w:r>
      <w:r w:rsidR="00C0360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Републике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Србије</w:t>
      </w:r>
      <w:r w:rsidR="00C0360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трансфер средстава </w:t>
      </w:r>
      <w:r w:rsidR="00C0360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са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позиције </w:t>
      </w:r>
      <w:r w:rsidR="00C0360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Министарства према покрајини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C0360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завршетак радова се очекује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у новембру </w:t>
      </w:r>
      <w:r w:rsidR="00C0360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ове године. На крају излагања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поменуто је проширење граничног прелаза Батровци кој</w:t>
      </w:r>
      <w:r w:rsidR="00C0360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е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је започет</w:t>
      </w:r>
      <w:r w:rsidR="00C0360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 у фебруару ове године</w:t>
      </w:r>
      <w:r w:rsidR="00C0360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а зав</w:t>
      </w:r>
      <w:r w:rsidR="00C0360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ршетак је планиран за септембар,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у смеру од Србије према Хрватској ради се велики робно-царински терминал са додатних 6 саобраћајних трака за путнички саобраћај. </w:t>
      </w:r>
    </w:p>
    <w:p w:rsidR="00F81D6A" w:rsidRPr="00457AD8" w:rsidRDefault="00F81D6A" w:rsidP="00AD20D5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D4297B" w:rsidRDefault="00AC5C2E" w:rsidP="00AD20D5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 наставку излагања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Ма</w:t>
      </w:r>
      <w:r w:rsidR="00D13EC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ј</w:t>
      </w:r>
      <w:r w:rsidR="00165BF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а Матија Ристић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секретар Министарства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165BF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је истакла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да је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степен извршења буџета за прошлу годину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94,15%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C7029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а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7029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да је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буџет Министарства био нешто </w:t>
      </w:r>
      <w:r w:rsidR="00C7029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мало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мањ</w:t>
      </w:r>
      <w:r w:rsidR="00C7029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од 32 500 000 000 динара</w:t>
      </w:r>
      <w:r w:rsidR="00C7029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Ове године Министарство финансија први</w:t>
      </w:r>
      <w:r w:rsidR="00CE670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пут уводи и пројектне зајмове. К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орисници пројектних зајмова, односно међународних уговора, </w:t>
      </w:r>
      <w:r w:rsidR="00CE670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су </w:t>
      </w:r>
      <w:r w:rsidR="009C7E9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углавном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јавна предузећа, као што су „Коридор</w:t>
      </w:r>
      <w:r w:rsidR="00CE670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 Србије“ и „Железнице</w:t>
      </w:r>
      <w:r w:rsidR="008B08A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Србије</w:t>
      </w:r>
      <w:r w:rsidR="00CE670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“ ад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са степеном  извршења од 30%</w:t>
      </w:r>
      <w:r w:rsidR="00C7029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9C7E9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и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буџетом нешто </w:t>
      </w:r>
      <w:r w:rsidR="00D13EC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мало мањ</w:t>
      </w:r>
      <w:r w:rsidR="00C7029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им</w:t>
      </w:r>
      <w:r w:rsidR="00D13EC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од 75 милијарди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динара</w:t>
      </w:r>
      <w:r w:rsidR="001F13C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од тога 41 307 000 000 су пројектни зајмови</w:t>
      </w:r>
      <w:r w:rsidR="00CE670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који се прате кроз обрачунске налоге према Управи за јавни дуг, </w:t>
      </w:r>
      <w:r w:rsidR="001F13C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а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остало су субвенције. Тренутно је степен извршења буџета 26%. Извештај Државне ревизорске куће за контролни период 2015. године био је без иједне препоруке што значи да </w:t>
      </w:r>
      <w:r w:rsidR="009C7E9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је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систем финансијског управљања и контроле у </w:t>
      </w:r>
      <w:r w:rsidR="00CE670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М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инистарству према извештају законски сврсисходан и економски оправдан. Н</w:t>
      </w:r>
      <w:r w:rsidR="00CE670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а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крају је истакнуто да је </w:t>
      </w:r>
      <w:r w:rsidR="00CE6701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у Министарству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систем финансијског управљања и контроле потпуно интегрисан, утврђена је стратегија и</w:t>
      </w:r>
      <w:r w:rsidR="00E0234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акциони план. Министарство је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похваљено од стране СИГМА пројекта, који </w:t>
      </w:r>
      <w:r w:rsidR="00CE670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прослеђује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извештај Европској комисији. </w:t>
      </w:r>
    </w:p>
    <w:p w:rsidR="00AD20D5" w:rsidRPr="00457AD8" w:rsidRDefault="00AD20D5" w:rsidP="00AD20D5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44F" w:rsidRDefault="00AE47B5" w:rsidP="008321D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 дискусији</w:t>
      </w:r>
      <w:r w:rsidR="00EB4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која је уследила </w:t>
      </w:r>
      <w:r w:rsidR="007B0C8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похва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љени су </w:t>
      </w:r>
      <w:r w:rsidR="00EB4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исцрпни </w:t>
      </w:r>
      <w:r w:rsidR="007B0C8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звештај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и постав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љено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питање у вези </w:t>
      </w:r>
      <w:r w:rsidR="00C7029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проблема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са </w:t>
      </w:r>
      <w:r w:rsidR="00EB4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дивљим превозницима</w:t>
      </w:r>
      <w:r w:rsidR="00BA6A5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566DE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нарочито таксистима, </w:t>
      </w:r>
      <w:r w:rsidR="00EB4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који угрожавају егзистенцију </w:t>
      </w:r>
      <w:r w:rsidR="00BA6A5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регуларним </w:t>
      </w:r>
      <w:r w:rsidR="00EB4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превозницима. </w:t>
      </w:r>
      <w:r w:rsidR="00CE670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Наглашено је да је већи број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великих градова урадило </w:t>
      </w:r>
      <w:r w:rsidR="00BA6A5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пројекте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приватно-јавн</w:t>
      </w:r>
      <w:r w:rsidR="00BA6A5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ог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партнерства за локални превоз и да више од 70 градова и општина има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те пројекте.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Међутим, </w:t>
      </w:r>
      <w:r w:rsidR="00BA6A5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на терену имамо </w:t>
      </w:r>
      <w:r w:rsidR="00EB4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нелојалн</w:t>
      </w:r>
      <w:r w:rsidR="00BA6A5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</w:t>
      </w:r>
      <w:r w:rsidR="00EB4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конкуренциј</w:t>
      </w:r>
      <w:r w:rsidR="00BA6A5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</w:t>
      </w:r>
      <w:r w:rsidR="00EB4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566DE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дивљи таксисти, </w:t>
      </w:r>
      <w:r w:rsidR="009E41D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а </w:t>
      </w:r>
      <w:r w:rsidR="00EB4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мали број инспектора</w:t>
      </w:r>
      <w:r w:rsidR="00BA6A5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па је</w:t>
      </w:r>
      <w:r w:rsidR="00EB4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566DE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поребно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уве</w:t>
      </w:r>
      <w:r w:rsidR="00EB4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сти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B4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некакву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системск</w:t>
      </w:r>
      <w:r w:rsidR="00EB4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контрол</w:t>
      </w:r>
      <w:r w:rsidR="00EB4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у.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Када је реч о реконструкцији државних путева неопходно је </w:t>
      </w:r>
      <w:r w:rsidR="00EB4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ради </w:t>
      </w:r>
      <w:r w:rsidR="00B53FE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праћења радова и </w:t>
      </w:r>
      <w:r w:rsidR="00EB4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увида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направи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ти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A6A5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детаљан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табеларни приказ</w:t>
      </w:r>
      <w:r w:rsidR="00BA6A5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5F4EA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као што је урађено за коридоре. К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онкретно је </w:t>
      </w:r>
      <w:r w:rsidR="005F4EA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затражен одговор шта се дешава на терену када су у питању </w:t>
      </w:r>
      <w:r w:rsidR="00EB4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пројек</w:t>
      </w:r>
      <w:r w:rsidR="005F4EA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а</w:t>
      </w:r>
      <w:r w:rsidR="00EB4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т пута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Топола-</w:t>
      </w:r>
      <w:r w:rsidR="00D4297B" w:rsidRPr="005F4EAB">
        <w:rPr>
          <w:rFonts w:ascii="Times New Roman" w:hAnsi="Times New Roman" w:cs="Times New Roman"/>
          <w:sz w:val="24"/>
          <w:szCs w:val="24"/>
          <w:lang w:val="sr-Cyrl-CS"/>
        </w:rPr>
        <w:t xml:space="preserve">Крагујевац </w:t>
      </w:r>
      <w:r w:rsidR="005F4EAB" w:rsidRPr="005F4EAB">
        <w:rPr>
          <w:rFonts w:ascii="Times New Roman" w:hAnsi="Times New Roman" w:cs="Times New Roman"/>
          <w:sz w:val="24"/>
          <w:szCs w:val="24"/>
          <w:lang w:val="sr-Cyrl-CS"/>
        </w:rPr>
        <w:t>и Моравски коридор</w:t>
      </w:r>
      <w:r w:rsidR="00B53FE5" w:rsidRPr="005F4EAB">
        <w:rPr>
          <w:rFonts w:ascii="Times New Roman" w:hAnsi="Times New Roman" w:cs="Times New Roman"/>
          <w:sz w:val="24"/>
          <w:szCs w:val="24"/>
          <w:lang w:val="sr-Cyrl-CS"/>
        </w:rPr>
        <w:t xml:space="preserve">.      </w:t>
      </w:r>
    </w:p>
    <w:p w:rsidR="005F4EAB" w:rsidRPr="008321DC" w:rsidRDefault="00B53FE5" w:rsidP="008321D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EA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98312E" w:rsidRDefault="00D4297B" w:rsidP="00F81D6A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lastRenderedPageBreak/>
        <w:t xml:space="preserve">Представник </w:t>
      </w:r>
      <w:r w:rsidR="00D13EC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М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инистарства је у одговору на питањ</w:t>
      </w:r>
      <w:r w:rsidR="009E41D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е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нагласио да </w:t>
      </w:r>
      <w:r w:rsidR="001373B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је </w:t>
      </w:r>
      <w:r w:rsidR="00523C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појава 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дивљих превозника</w:t>
      </w:r>
      <w:r w:rsidR="009E41D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распрострањена</w:t>
      </w:r>
      <w:r w:rsidR="00523C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9E41D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али да 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Министарство увек може да пошаље ванредну инпекциј</w:t>
      </w:r>
      <w:r w:rsidR="00D90A7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ску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контролу уколико постоји  конкретан захтев за то. </w:t>
      </w:r>
      <w:r w:rsidR="00C03F7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Министарство ће доставити допуну ивештаја</w:t>
      </w:r>
      <w:r w:rsidR="00C03F75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03F7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вези рехабилитациј</w:t>
      </w:r>
      <w:r w:rsidR="0059557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е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9E41D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државних 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путева</w:t>
      </w:r>
      <w:r w:rsidR="00307D4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у дужини од</w:t>
      </w:r>
      <w:r w:rsidR="00353B6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9E41D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око 1100км</w:t>
      </w:r>
      <w:r w:rsidR="00C03F7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57413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за које су 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ратификовани кредити у јуну 2014. </w:t>
      </w:r>
      <w:r w:rsidR="00C03F7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г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одине</w:t>
      </w:r>
      <w:r w:rsidR="00C03F7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  <w:r w:rsidR="009E41D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6270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Наглашено је да</w:t>
      </w:r>
      <w:r w:rsidR="009E41D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9E41DB" w:rsidRPr="00523C77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Pr="00523C77">
        <w:rPr>
          <w:rFonts w:ascii="Times New Roman" w:hAnsi="Times New Roman" w:cs="Times New Roman"/>
          <w:sz w:val="24"/>
          <w:szCs w:val="24"/>
          <w:lang w:val="sr-Cyrl-CS"/>
        </w:rPr>
        <w:t xml:space="preserve">бог неповољних временских услова </w:t>
      </w:r>
      <w:r w:rsidR="00F60520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DE0B8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60520">
        <w:rPr>
          <w:rFonts w:ascii="Times New Roman" w:hAnsi="Times New Roman" w:cs="Times New Roman"/>
          <w:sz w:val="24"/>
          <w:szCs w:val="24"/>
          <w:lang w:val="sr-Cyrl-CS"/>
        </w:rPr>
        <w:t xml:space="preserve">ј поплава </w:t>
      </w:r>
      <w:r w:rsidRPr="00523C77">
        <w:rPr>
          <w:rFonts w:ascii="Times New Roman" w:hAnsi="Times New Roman" w:cs="Times New Roman"/>
          <w:sz w:val="24"/>
          <w:szCs w:val="24"/>
          <w:lang w:val="sr-Cyrl-CS"/>
        </w:rPr>
        <w:t>постој</w:t>
      </w:r>
      <w:r w:rsidR="00523C77" w:rsidRPr="00523C77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523C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закашњења у реализацији </w:t>
      </w:r>
      <w:r w:rsidR="007D73D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наведених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кредита</w:t>
      </w:r>
      <w:r w:rsidR="00FA1A0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око годину дана</w:t>
      </w:r>
      <w:r w:rsidR="00523C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7D73D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јер се  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морао извршити репрограм </w:t>
      </w:r>
      <w:r w:rsidR="00307D4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свих деоница</w:t>
      </w:r>
      <w:r w:rsidRPr="00307D4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23C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У 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2014</w:t>
      </w:r>
      <w:r w:rsidR="00AF5AA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годин</w:t>
      </w:r>
      <w:r w:rsidR="00AF5AA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је одлучено да се покрене хитна санација поплављених </w:t>
      </w:r>
      <w:r w:rsidR="007D73D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путева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и дефинисан</w:t>
      </w:r>
      <w:r w:rsidR="00AF5AA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="007D73D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је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AF5AA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десет деоница </w:t>
      </w:r>
      <w:r w:rsidR="007D73D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у </w:t>
      </w:r>
      <w:r w:rsidR="00AF5AA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дужин</w:t>
      </w:r>
      <w:r w:rsidR="0046270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</w:t>
      </w:r>
      <w:r w:rsidR="00AF5AA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7D73D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од </w:t>
      </w:r>
      <w:r w:rsidR="00AF5AA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192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км</w:t>
      </w:r>
      <w:r w:rsidR="00D90A7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18575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које су завршене</w:t>
      </w:r>
      <w:r w:rsidR="00D90A7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у првом кварталу ове године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 Ове године се ради пројект</w:t>
      </w:r>
      <w:r w:rsidR="00AF5AA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нотехничка документација за 150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км нових државних путева</w:t>
      </w:r>
      <w:r w:rsidR="00AC5A8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– други пакет</w:t>
      </w:r>
      <w:r w:rsidR="00AF5AA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који ће се рахабилитовати</w:t>
      </w:r>
      <w:r w:rsidR="007D73D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у наредном периоду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 w:rsidR="0059557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К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редити </w:t>
      </w:r>
      <w:r w:rsidR="00D90A7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ЕИБ и ЕБРД 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истичу у јуну идуће године</w:t>
      </w:r>
      <w:r w:rsidR="00B709E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и мораће да се тражи </w:t>
      </w:r>
      <w:r w:rsidR="0018575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њ</w:t>
      </w:r>
      <w:r w:rsidR="00B709E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ихово продужење</w:t>
      </w:r>
      <w:r w:rsidR="00AC5A8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да би се заврши</w:t>
      </w:r>
      <w:r w:rsidR="003E2B6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о цео програм </w:t>
      </w:r>
      <w:r w:rsidR="00AC5A8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обнов</w:t>
      </w:r>
      <w:r w:rsidR="003E2B6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е који је предвиђен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 Додатна отеж</w:t>
      </w:r>
      <w:r w:rsidR="00307D4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авајућа околност, поред поплава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је био начин финансирања </w:t>
      </w:r>
      <w:r w:rsidR="00683DD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и то 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како за Министарство</w:t>
      </w:r>
      <w:r w:rsidR="00D90A7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и </w:t>
      </w:r>
      <w:r w:rsidR="00AC5A8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за </w:t>
      </w:r>
      <w:r w:rsidR="00D90A7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ЈП </w:t>
      </w:r>
      <w:r w:rsidR="00AC5A8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управљача путева Србије</w:t>
      </w:r>
      <w:r w:rsidR="00683DD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AC5A8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тако </w:t>
      </w:r>
      <w:r w:rsidR="0018575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и 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за </w:t>
      </w:r>
      <w:r w:rsidR="00D90A7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домаће 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извођаче. За домаће </w:t>
      </w:r>
      <w:r w:rsidR="0018575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путарске 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компаније је та</w:t>
      </w:r>
      <w:r w:rsidR="007D73D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ј начин финансирања био новитет </w:t>
      </w:r>
      <w:r w:rsidR="00B53FE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јер </w:t>
      </w:r>
      <w:r w:rsidR="0018575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је било потребно урадити 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пројектнотехничку документацију,</w:t>
      </w:r>
      <w:r w:rsidR="0018575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решити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плански основ и имовину тих путева и на крају извод</w:t>
      </w:r>
      <w:r w:rsidR="00705C0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ити</w:t>
      </w:r>
      <w:r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радове. </w:t>
      </w:r>
      <w:r w:rsidR="00307D4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Извођење радова је мали део тог пројектног циклуса</w:t>
      </w:r>
      <w:r w:rsidR="00AD17F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 много времена је изгубљено на решавању имовинско-правних односа.</w:t>
      </w:r>
      <w:r w:rsidR="00307D4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D90A7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Сад</w:t>
      </w:r>
      <w:r w:rsidR="00DE0B8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а</w:t>
      </w:r>
      <w:r w:rsidR="00D90A7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је уходана процедура и биће брже.</w:t>
      </w:r>
    </w:p>
    <w:p w:rsidR="0098312E" w:rsidRDefault="00B53FE5" w:rsidP="00F81D6A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Представник М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инистарства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је </w:t>
      </w:r>
      <w:r w:rsidR="00705C0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у циљу појашњења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указа</w:t>
      </w:r>
      <w:r w:rsidR="00D90A7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ла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да се ради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 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измен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Закона о јавним путевима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јер </w:t>
      </w:r>
      <w:r w:rsidR="0018575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је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члан 59. </w:t>
      </w:r>
      <w:r w:rsidR="0018575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Закона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који се односи на рехабилитацију био </w:t>
      </w:r>
      <w:r w:rsidR="00185750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често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врло споран у примени. Министарство се заједно са </w:t>
      </w:r>
      <w:r w:rsidR="00705C0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ЈП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„Путевима Србије“ труди да пронађе начин да оно што се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 facto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“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користи прерасте у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 jure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и да се то на </w:t>
      </w:r>
      <w:r w:rsidR="00705C0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неки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начин прогласи јавном својином Републике Ср</w:t>
      </w:r>
      <w:r w:rsidR="00AF28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бије. Постоје велики проблеми у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право због немогућности да се докаже одговарајуће право над тим путевима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јер су то путеви који </w:t>
      </w:r>
      <w:r w:rsidR="005E21B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су </w:t>
      </w:r>
      <w:r w:rsidR="00705C0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негде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8B5BD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можда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и </w:t>
      </w:r>
      <w:r w:rsidR="00705C0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г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рађени са грађевинском дозволом</w:t>
      </w:r>
      <w:r w:rsidR="00705C0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 али немају употребну дозволу</w:t>
      </w:r>
      <w:r w:rsidR="00683DD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или </w:t>
      </w:r>
      <w:r w:rsidR="00705C0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немају дозволу, или немају решену имовину тако да се системски ради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на решавању овог проблема.</w:t>
      </w:r>
    </w:p>
    <w:p w:rsidR="00DA3547" w:rsidRDefault="005F4EAB" w:rsidP="00AD20D5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Моравски коридор је један од </w:t>
      </w:r>
      <w:r w:rsidR="002875F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неколико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новијих к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оридора који су приоритет, деоница од Појат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а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до Пр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ељине </w:t>
      </w:r>
      <w:r w:rsidR="002875F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је дужине </w:t>
      </w:r>
      <w:r w:rsidR="00683DD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од 110 км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2875F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 има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три деонице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 Појате-Круш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евац, Крушевац-Адрани и Адрани-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Прељина. Ова средња деоница је најкритичнија. </w:t>
      </w:r>
      <w:r w:rsidR="002875F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обро </w:t>
      </w:r>
      <w:r w:rsidR="002875F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је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одрађена пројектнотехничк</w:t>
      </w:r>
      <w:r w:rsidR="002875F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а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документациј</w:t>
      </w:r>
      <w:r w:rsidR="002875F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а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за прву и за трећу деоницу</w:t>
      </w:r>
      <w:r w:rsidR="002875F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кој</w:t>
      </w:r>
      <w:r w:rsidR="002875F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су заједно </w:t>
      </w:r>
      <w:r w:rsidR="002875F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радили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Институт за пу</w:t>
      </w:r>
      <w:r w:rsidR="002875F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теве и Саобраћајни институт ЦИП. М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еђутим</w:t>
      </w:r>
      <w:r w:rsidR="002875F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средња деоница је најспорнија због промене водотокова, конкретно због промене тока Западне Мораве и з</w:t>
      </w:r>
      <w:r w:rsidR="00AE47B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бог поплава које су биле 2014. г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одине. </w:t>
      </w:r>
      <w:r w:rsidR="002875F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ови стандарди </w:t>
      </w:r>
      <w:r w:rsidR="00683DD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су </w:t>
      </w:r>
      <w:r w:rsidR="009F56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ступили на снагу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DA354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и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посебно мора да се уради регулација речних корита. </w:t>
      </w:r>
      <w:r w:rsidR="00DA354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Из тог разлога </w:t>
      </w:r>
      <w:r w:rsidR="00D2355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институт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„Јарослав Черни“ </w:t>
      </w:r>
      <w:r w:rsidR="00683DD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је за </w:t>
      </w:r>
      <w:r w:rsidR="00683DDA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Министарство </w:t>
      </w:r>
      <w:r w:rsidR="00683DD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прошле године</w:t>
      </w:r>
      <w:r w:rsidR="00683DDA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D2355E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уради</w:t>
      </w:r>
      <w:r w:rsidR="00DA354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="00D2355E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једну хидрол</w:t>
      </w:r>
      <w:r w:rsidR="00D2355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ошку студију</w:t>
      </w:r>
      <w:r w:rsidR="00DA354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D2355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која је 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 јануару месецу усвојена</w:t>
      </w:r>
      <w:r w:rsidR="00D2355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 а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резултати студије су показали да ће морати да се мења плански основ који предходи изради пројектнотехничке документације. То је доста сложен пројекат и по питању финансирања (инвестиција </w:t>
      </w:r>
      <w:r w:rsidR="002875F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око</w:t>
      </w:r>
      <w:r w:rsidR="00683DD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650 милиона евра).</w:t>
      </w:r>
      <w:r w:rsidR="00DA354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683DD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</w:t>
      </w:r>
      <w:r w:rsidR="00D4297B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фебруару месецу је на нивоу Владе формирана радна група која је ушла у пре</w:t>
      </w:r>
      <w:r w:rsidR="00DA354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говоре са америчком </w:t>
      </w:r>
      <w:r w:rsidR="0025118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турском компанијом и преговори су још увек у току.</w:t>
      </w:r>
    </w:p>
    <w:p w:rsidR="00D4297B" w:rsidRDefault="00D4297B" w:rsidP="00457AD8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DA3547" w:rsidRPr="008321DC" w:rsidRDefault="00AD20D5" w:rsidP="008321DC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 дискусији су учествовали народни посланици: Драган Јовановић и Драган Весовић.</w:t>
      </w:r>
    </w:p>
    <w:p w:rsidR="00AD20D5" w:rsidRPr="00AD20D5" w:rsidRDefault="00AD20D5" w:rsidP="00AD20D5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AD20D5">
        <w:rPr>
          <w:rFonts w:ascii="Times New Roman" w:hAnsi="Times New Roman" w:cs="Times New Roman"/>
          <w:sz w:val="24"/>
          <w:szCs w:val="24"/>
        </w:rPr>
        <w:lastRenderedPageBreak/>
        <w:t xml:space="preserve">Сагласно члану 229. Пословника Народне скупштине, Одбор је размотрио </w:t>
      </w:r>
      <w:r w:rsidRPr="00AD20D5">
        <w:rPr>
          <w:rFonts w:ascii="Times New Roman" w:hAnsi="Times New Roman" w:cs="Times New Roman"/>
          <w:sz w:val="24"/>
          <w:szCs w:val="24"/>
          <w:lang w:val="sr-Cyrl-RS"/>
        </w:rPr>
        <w:t xml:space="preserve">Информацију о раду Министарства грађевинарства, саобраћаја и инфраструктуре за период јул - септембар 2016. године и одлучио </w:t>
      </w:r>
      <w:r w:rsidR="008A64DC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већином гласова (10 за, 2 није гласало) </w:t>
      </w:r>
      <w:r w:rsidRPr="00AD20D5">
        <w:rPr>
          <w:rFonts w:ascii="Times New Roman" w:hAnsi="Times New Roman" w:cs="Times New Roman"/>
          <w:sz w:val="24"/>
          <w:szCs w:val="24"/>
          <w:lang w:val="sr-Cyrl-RS"/>
        </w:rPr>
        <w:t>да је прихвати.</w:t>
      </w:r>
    </w:p>
    <w:p w:rsidR="00D4297B" w:rsidRDefault="00D4297B" w:rsidP="00457AD8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3F0E3C" w:rsidRDefault="003F0E3C" w:rsidP="003F0E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CS"/>
        </w:rPr>
        <w:tab/>
      </w:r>
      <w:r w:rsidRPr="003F0E3C">
        <w:rPr>
          <w:rFonts w:ascii="Times New Roman" w:hAnsi="Times New Roman" w:cs="Times New Roman"/>
          <w:sz w:val="24"/>
          <w:szCs w:val="24"/>
        </w:rPr>
        <w:t xml:space="preserve">Сагласно члану 229. Пословника Народне скупштине, Одбор је размотрио </w:t>
      </w:r>
      <w:r w:rsidRPr="003F0E3C">
        <w:rPr>
          <w:rFonts w:ascii="Times New Roman" w:hAnsi="Times New Roman" w:cs="Times New Roman"/>
          <w:sz w:val="24"/>
          <w:szCs w:val="24"/>
          <w:lang w:val="sr-Cyrl-RS"/>
        </w:rPr>
        <w:t xml:space="preserve">Информацију о раду Министарства грађевинарства, саобраћаја и инфраструктуре за период октобар - децембар 2016. године и одлучио </w:t>
      </w:r>
      <w:r w:rsidR="008A64DC" w:rsidRPr="00F108E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већином </w:t>
      </w:r>
      <w:r w:rsidR="008A64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гласова </w:t>
      </w:r>
      <w:r w:rsidR="00837DB2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(10 за, 2 није гласало) </w:t>
      </w:r>
      <w:r w:rsidR="008A64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3F0E3C">
        <w:rPr>
          <w:rFonts w:ascii="Times New Roman" w:hAnsi="Times New Roman" w:cs="Times New Roman"/>
          <w:sz w:val="24"/>
          <w:szCs w:val="24"/>
          <w:lang w:val="sr-Cyrl-RS"/>
        </w:rPr>
        <w:t>да је прихвати.</w:t>
      </w:r>
    </w:p>
    <w:p w:rsidR="003F0E3C" w:rsidRDefault="003F0E3C" w:rsidP="003F0E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0E3C" w:rsidRPr="003F0E3C" w:rsidRDefault="003F0E3C" w:rsidP="003F0E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F0E3C">
        <w:rPr>
          <w:rFonts w:ascii="Times New Roman" w:hAnsi="Times New Roman" w:cs="Times New Roman"/>
          <w:sz w:val="24"/>
          <w:szCs w:val="24"/>
        </w:rPr>
        <w:t xml:space="preserve">Сагласно члану 229. Пословника Народне скупштине, Одбор је размотрио </w:t>
      </w:r>
      <w:r w:rsidRPr="003F0E3C">
        <w:rPr>
          <w:rFonts w:ascii="Times New Roman" w:hAnsi="Times New Roman" w:cs="Times New Roman"/>
          <w:sz w:val="24"/>
          <w:szCs w:val="24"/>
          <w:lang w:val="sr-Cyrl-RS"/>
        </w:rPr>
        <w:t xml:space="preserve">Информацију о раду Министарства грађевинарства, саобраћаја и инфраструктуре за период јануар - март 2017. године и одлучио </w:t>
      </w:r>
      <w:r w:rsidR="008A64DC" w:rsidRPr="00F108E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већином </w:t>
      </w:r>
      <w:r w:rsidR="008A64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гласова </w:t>
      </w:r>
      <w:r w:rsidR="00837DB2" w:rsidRPr="00457A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(10 за, 2 није гласало) </w:t>
      </w:r>
      <w:r w:rsidR="008A64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3F0E3C">
        <w:rPr>
          <w:rFonts w:ascii="Times New Roman" w:hAnsi="Times New Roman" w:cs="Times New Roman"/>
          <w:sz w:val="24"/>
          <w:szCs w:val="24"/>
          <w:lang w:val="sr-Cyrl-RS"/>
        </w:rPr>
        <w:t>да је прихвати.</w:t>
      </w:r>
    </w:p>
    <w:p w:rsidR="00A83F4C" w:rsidRDefault="00A83F4C">
      <w:pPr>
        <w:rPr>
          <w:lang w:val="sr-Cyrl-RS"/>
        </w:rPr>
      </w:pPr>
    </w:p>
    <w:p w:rsidR="00DA3547" w:rsidRPr="008A64DC" w:rsidRDefault="00DA3547">
      <w:pPr>
        <w:rPr>
          <w:lang w:val="sr-Cyrl-RS"/>
        </w:rPr>
      </w:pPr>
    </w:p>
    <w:p w:rsidR="00A83F4C" w:rsidRPr="00A146F8" w:rsidRDefault="00A83F4C" w:rsidP="00A83F4C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A146F8">
        <w:rPr>
          <w:rFonts w:ascii="Times New Roman" w:hAnsi="Times New Roman"/>
          <w:sz w:val="24"/>
          <w:szCs w:val="24"/>
          <w:lang w:val="sr-Cyrl-CS"/>
        </w:rPr>
        <w:t>*</w:t>
      </w:r>
    </w:p>
    <w:p w:rsidR="00A83F4C" w:rsidRDefault="00A83F4C" w:rsidP="00A83F4C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A146F8">
        <w:rPr>
          <w:rFonts w:ascii="Times New Roman" w:hAnsi="Times New Roman"/>
          <w:sz w:val="24"/>
          <w:szCs w:val="24"/>
          <w:lang w:val="sr-Cyrl-CS"/>
        </w:rPr>
        <w:t xml:space="preserve">*      </w:t>
      </w:r>
      <w:r w:rsidR="00DA35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146F8">
        <w:rPr>
          <w:rFonts w:ascii="Times New Roman" w:hAnsi="Times New Roman"/>
          <w:sz w:val="24"/>
          <w:szCs w:val="24"/>
          <w:lang w:val="sr-Cyrl-CS"/>
        </w:rPr>
        <w:t xml:space="preserve">   *</w:t>
      </w:r>
    </w:p>
    <w:p w:rsidR="00DA3547" w:rsidRPr="00A146F8" w:rsidRDefault="00DA3547" w:rsidP="00A83F4C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A83F4C" w:rsidRPr="00A146F8" w:rsidRDefault="00A83F4C" w:rsidP="00A83F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83F4C" w:rsidRDefault="00A83F4C" w:rsidP="00A83F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седници Одбора вођен је тонски запис.</w:t>
      </w:r>
    </w:p>
    <w:p w:rsidR="008A64DC" w:rsidRPr="00A146F8" w:rsidRDefault="008A64DC" w:rsidP="00A83F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83F4C" w:rsidRDefault="00A83F4C" w:rsidP="00A83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Седница је закључена у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12.</w:t>
      </w:r>
      <w:r w:rsidR="00837DB2">
        <w:rPr>
          <w:rFonts w:ascii="Times New Roman" w:eastAsia="Times New Roman" w:hAnsi="Times New Roman" w:cs="Times New Roman"/>
          <w:sz w:val="24"/>
          <w:szCs w:val="24"/>
          <w:lang w:val="sr-Cyrl-CS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A83F4C" w:rsidRDefault="00A83F4C" w:rsidP="00A83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83F4C" w:rsidRDefault="00A83F4C" w:rsidP="00A83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83F4C" w:rsidRDefault="00A83F4C" w:rsidP="00A83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A3547" w:rsidRPr="00A146F8" w:rsidRDefault="00DA3547" w:rsidP="00A83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83F4C" w:rsidRDefault="00A83F4C" w:rsidP="00A83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83F4C" w:rsidRDefault="00A83F4C" w:rsidP="00A83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83F4C" w:rsidRDefault="00A83F4C" w:rsidP="00A83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СЕКРЕТАР ОДБОРА                                                          ПРЕДСЕДНИК ОДБОРА</w:t>
      </w:r>
    </w:p>
    <w:p w:rsidR="00A83F4C" w:rsidRDefault="00A83F4C" w:rsidP="00A83F4C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83F4C" w:rsidRPr="00A83F4C" w:rsidRDefault="00A47DB3" w:rsidP="00A83F4C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</w:t>
      </w:r>
      <w:r w:rsidR="00A83F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Биљана Илић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="00A83F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Катарина Ракић</w:t>
      </w:r>
    </w:p>
    <w:sectPr w:rsidR="00A83F4C" w:rsidRPr="00A83F4C" w:rsidSect="00E63486">
      <w:footerReference w:type="default" r:id="rId8"/>
      <w:footerReference w:type="first" r:id="rId9"/>
      <w:pgSz w:w="11909" w:h="16834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164" w:rsidRDefault="005C2164" w:rsidP="00E63486">
      <w:pPr>
        <w:spacing w:after="0" w:line="240" w:lineRule="auto"/>
      </w:pPr>
      <w:r>
        <w:separator/>
      </w:r>
    </w:p>
  </w:endnote>
  <w:endnote w:type="continuationSeparator" w:id="0">
    <w:p w:rsidR="005C2164" w:rsidRDefault="005C2164" w:rsidP="00E63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2015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265A" w:rsidRDefault="00A526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4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265A" w:rsidRDefault="00A526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86" w:rsidRDefault="00E63486">
    <w:pPr>
      <w:pStyle w:val="Footer"/>
      <w:jc w:val="center"/>
    </w:pPr>
  </w:p>
  <w:p w:rsidR="00E63486" w:rsidRDefault="00E634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164" w:rsidRDefault="005C2164" w:rsidP="00E63486">
      <w:pPr>
        <w:spacing w:after="0" w:line="240" w:lineRule="auto"/>
      </w:pPr>
      <w:r>
        <w:separator/>
      </w:r>
    </w:p>
  </w:footnote>
  <w:footnote w:type="continuationSeparator" w:id="0">
    <w:p w:rsidR="005C2164" w:rsidRDefault="005C2164" w:rsidP="00E63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065"/>
    <w:rsid w:val="0000289A"/>
    <w:rsid w:val="00077323"/>
    <w:rsid w:val="000C1F4D"/>
    <w:rsid w:val="001373B2"/>
    <w:rsid w:val="00165BFD"/>
    <w:rsid w:val="001718C7"/>
    <w:rsid w:val="00185750"/>
    <w:rsid w:val="0019318F"/>
    <w:rsid w:val="001F13C2"/>
    <w:rsid w:val="002063F4"/>
    <w:rsid w:val="00222D75"/>
    <w:rsid w:val="00234998"/>
    <w:rsid w:val="00236D28"/>
    <w:rsid w:val="00251023"/>
    <w:rsid w:val="00251186"/>
    <w:rsid w:val="0026611A"/>
    <w:rsid w:val="00275AE9"/>
    <w:rsid w:val="002875F0"/>
    <w:rsid w:val="00297FD0"/>
    <w:rsid w:val="002F38AB"/>
    <w:rsid w:val="00307D47"/>
    <w:rsid w:val="00315AE2"/>
    <w:rsid w:val="00346A5F"/>
    <w:rsid w:val="00353B6A"/>
    <w:rsid w:val="003865BD"/>
    <w:rsid w:val="00396EF7"/>
    <w:rsid w:val="003A7A02"/>
    <w:rsid w:val="003C7D24"/>
    <w:rsid w:val="003E2B60"/>
    <w:rsid w:val="003F053C"/>
    <w:rsid w:val="003F0E3C"/>
    <w:rsid w:val="00457AD8"/>
    <w:rsid w:val="0046244F"/>
    <w:rsid w:val="00462702"/>
    <w:rsid w:val="004719FF"/>
    <w:rsid w:val="00487F32"/>
    <w:rsid w:val="004A4E81"/>
    <w:rsid w:val="00523C77"/>
    <w:rsid w:val="00547497"/>
    <w:rsid w:val="00566DE3"/>
    <w:rsid w:val="0057413F"/>
    <w:rsid w:val="00595579"/>
    <w:rsid w:val="005C2164"/>
    <w:rsid w:val="005E21BB"/>
    <w:rsid w:val="005F4EAB"/>
    <w:rsid w:val="006008EC"/>
    <w:rsid w:val="00630C09"/>
    <w:rsid w:val="00640FE4"/>
    <w:rsid w:val="00683DDA"/>
    <w:rsid w:val="006B0EDF"/>
    <w:rsid w:val="006C5F54"/>
    <w:rsid w:val="006E379B"/>
    <w:rsid w:val="00705C05"/>
    <w:rsid w:val="00706B85"/>
    <w:rsid w:val="00720807"/>
    <w:rsid w:val="00752E88"/>
    <w:rsid w:val="00794412"/>
    <w:rsid w:val="007B0C86"/>
    <w:rsid w:val="007D3F63"/>
    <w:rsid w:val="007D73D4"/>
    <w:rsid w:val="008272A7"/>
    <w:rsid w:val="008321DC"/>
    <w:rsid w:val="00837DB2"/>
    <w:rsid w:val="00855E2C"/>
    <w:rsid w:val="008A64DC"/>
    <w:rsid w:val="008B08AC"/>
    <w:rsid w:val="008B5BD5"/>
    <w:rsid w:val="009040F0"/>
    <w:rsid w:val="00943BA1"/>
    <w:rsid w:val="00952A54"/>
    <w:rsid w:val="0098312E"/>
    <w:rsid w:val="00983176"/>
    <w:rsid w:val="00996401"/>
    <w:rsid w:val="009C1F0B"/>
    <w:rsid w:val="009C2065"/>
    <w:rsid w:val="009C7E96"/>
    <w:rsid w:val="009E41DB"/>
    <w:rsid w:val="009F561A"/>
    <w:rsid w:val="00A47DB3"/>
    <w:rsid w:val="00A5265A"/>
    <w:rsid w:val="00A7003E"/>
    <w:rsid w:val="00A83F4C"/>
    <w:rsid w:val="00A85CD4"/>
    <w:rsid w:val="00AC5A89"/>
    <w:rsid w:val="00AC5C2E"/>
    <w:rsid w:val="00AD17FF"/>
    <w:rsid w:val="00AD20D5"/>
    <w:rsid w:val="00AE47B5"/>
    <w:rsid w:val="00AE54CC"/>
    <w:rsid w:val="00AF289A"/>
    <w:rsid w:val="00AF5AA9"/>
    <w:rsid w:val="00B02927"/>
    <w:rsid w:val="00B43E62"/>
    <w:rsid w:val="00B44FA5"/>
    <w:rsid w:val="00B53FE5"/>
    <w:rsid w:val="00B709EB"/>
    <w:rsid w:val="00BA6A52"/>
    <w:rsid w:val="00C03603"/>
    <w:rsid w:val="00C03F75"/>
    <w:rsid w:val="00C658EB"/>
    <w:rsid w:val="00C70291"/>
    <w:rsid w:val="00CC5F79"/>
    <w:rsid w:val="00CE6701"/>
    <w:rsid w:val="00CF5E8A"/>
    <w:rsid w:val="00D13ECD"/>
    <w:rsid w:val="00D2355E"/>
    <w:rsid w:val="00D32D9C"/>
    <w:rsid w:val="00D4297B"/>
    <w:rsid w:val="00D77B22"/>
    <w:rsid w:val="00D866E5"/>
    <w:rsid w:val="00D90A70"/>
    <w:rsid w:val="00DA3547"/>
    <w:rsid w:val="00DA5CC5"/>
    <w:rsid w:val="00DA5DA1"/>
    <w:rsid w:val="00DE0B80"/>
    <w:rsid w:val="00E02348"/>
    <w:rsid w:val="00E034AF"/>
    <w:rsid w:val="00E10469"/>
    <w:rsid w:val="00E104E4"/>
    <w:rsid w:val="00E42AF0"/>
    <w:rsid w:val="00E54FC9"/>
    <w:rsid w:val="00E63486"/>
    <w:rsid w:val="00EB4954"/>
    <w:rsid w:val="00F02D88"/>
    <w:rsid w:val="00F367F7"/>
    <w:rsid w:val="00F60520"/>
    <w:rsid w:val="00F81D6A"/>
    <w:rsid w:val="00FA1A05"/>
    <w:rsid w:val="00FB47B6"/>
    <w:rsid w:val="00FD5555"/>
    <w:rsid w:val="00FF0BA2"/>
    <w:rsid w:val="00FF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9C20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63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486"/>
  </w:style>
  <w:style w:type="paragraph" w:styleId="Footer">
    <w:name w:val="footer"/>
    <w:basedOn w:val="Normal"/>
    <w:link w:val="FooterChar"/>
    <w:uiPriority w:val="99"/>
    <w:unhideWhenUsed/>
    <w:rsid w:val="00E63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486"/>
  </w:style>
  <w:style w:type="paragraph" w:styleId="BalloonText">
    <w:name w:val="Balloon Text"/>
    <w:basedOn w:val="Normal"/>
    <w:link w:val="BalloonTextChar"/>
    <w:uiPriority w:val="99"/>
    <w:semiHidden/>
    <w:unhideWhenUsed/>
    <w:rsid w:val="00832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9C20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63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486"/>
  </w:style>
  <w:style w:type="paragraph" w:styleId="Footer">
    <w:name w:val="footer"/>
    <w:basedOn w:val="Normal"/>
    <w:link w:val="FooterChar"/>
    <w:uiPriority w:val="99"/>
    <w:unhideWhenUsed/>
    <w:rsid w:val="00E63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486"/>
  </w:style>
  <w:style w:type="paragraph" w:styleId="BalloonText">
    <w:name w:val="Balloon Text"/>
    <w:basedOn w:val="Normal"/>
    <w:link w:val="BalloonTextChar"/>
    <w:uiPriority w:val="99"/>
    <w:semiHidden/>
    <w:unhideWhenUsed/>
    <w:rsid w:val="00832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7</Pages>
  <Words>2973</Words>
  <Characters>16949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Danka Jevtovic</dc:creator>
  <cp:lastModifiedBy>Biljana Ilic</cp:lastModifiedBy>
  <cp:revision>93</cp:revision>
  <cp:lastPrinted>2017-07-19T13:05:00Z</cp:lastPrinted>
  <dcterms:created xsi:type="dcterms:W3CDTF">2017-06-19T09:48:00Z</dcterms:created>
  <dcterms:modified xsi:type="dcterms:W3CDTF">2017-07-19T14:24:00Z</dcterms:modified>
</cp:coreProperties>
</file>